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C89" w:rsidRDefault="00D00C89" w:rsidP="00D00C89">
      <w:pPr>
        <w:spacing w:after="0" w:line="240" w:lineRule="auto"/>
        <w:jc w:val="right"/>
        <w:rPr>
          <w:color w:val="1D1B11"/>
          <w:szCs w:val="24"/>
        </w:rPr>
      </w:pPr>
    </w:p>
    <w:p w:rsidR="00D00C89" w:rsidRPr="00AB61FF" w:rsidRDefault="00C41BE1" w:rsidP="00D00C89">
      <w:pPr>
        <w:spacing w:after="0" w:line="240" w:lineRule="auto"/>
        <w:jc w:val="center"/>
        <w:rPr>
          <w:color w:val="1D1B11"/>
          <w:szCs w:val="24"/>
        </w:rPr>
      </w:pPr>
      <w:r>
        <w:rPr>
          <w:noProof/>
          <w:color w:val="1D1B11"/>
          <w:sz w:val="24"/>
          <w:szCs w:val="24"/>
        </w:rPr>
        <w:drawing>
          <wp:anchor distT="0" distB="0" distL="114300" distR="114300" simplePos="0" relativeHeight="251659776" behindDoc="0" locked="0" layoutInCell="1" allowOverlap="1" wp14:anchorId="41424133" wp14:editId="25CC16B9">
            <wp:simplePos x="0" y="0"/>
            <wp:positionH relativeFrom="margin">
              <wp:posOffset>-59055</wp:posOffset>
            </wp:positionH>
            <wp:positionV relativeFrom="margin">
              <wp:posOffset>92710</wp:posOffset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1D1B11"/>
          <w:szCs w:val="24"/>
        </w:rPr>
        <w:t xml:space="preserve"> </w:t>
      </w:r>
      <w:r w:rsidR="00D00C89">
        <w:rPr>
          <w:color w:val="1D1B11"/>
          <w:szCs w:val="24"/>
        </w:rPr>
        <w:t>«</w:t>
      </w:r>
      <w:r w:rsidR="00D00C89" w:rsidRPr="00AB61FF">
        <w:rPr>
          <w:color w:val="1D1B11"/>
          <w:szCs w:val="24"/>
        </w:rPr>
        <w:t>Дальневосточный филиал</w:t>
      </w:r>
      <w:r w:rsidR="00D00C89">
        <w:rPr>
          <w:color w:val="1D1B11"/>
          <w:szCs w:val="24"/>
        </w:rPr>
        <w:t xml:space="preserve"> </w:t>
      </w:r>
      <w:r w:rsidR="00D00C89" w:rsidRPr="00AB61FF">
        <w:rPr>
          <w:color w:val="1D1B11"/>
          <w:szCs w:val="24"/>
        </w:rPr>
        <w:t>Федерально</w:t>
      </w:r>
      <w:r w:rsidR="00D00C89">
        <w:rPr>
          <w:color w:val="1D1B11"/>
          <w:szCs w:val="24"/>
        </w:rPr>
        <w:t xml:space="preserve">го </w:t>
      </w:r>
      <w:r w:rsidR="00D00C89" w:rsidRPr="00AB61FF">
        <w:rPr>
          <w:color w:val="1D1B11"/>
          <w:szCs w:val="24"/>
        </w:rPr>
        <w:t>государственно</w:t>
      </w:r>
      <w:r w:rsidR="00D00C89">
        <w:rPr>
          <w:color w:val="1D1B11"/>
          <w:szCs w:val="24"/>
        </w:rPr>
        <w:t>го</w:t>
      </w:r>
      <w:r w:rsidR="00D00C89" w:rsidRPr="00AB61FF">
        <w:rPr>
          <w:color w:val="1D1B11"/>
          <w:szCs w:val="24"/>
        </w:rPr>
        <w:t xml:space="preserve"> бюджетно</w:t>
      </w:r>
      <w:r w:rsidR="00D00C89">
        <w:rPr>
          <w:color w:val="1D1B11"/>
          <w:szCs w:val="24"/>
        </w:rPr>
        <w:t>го</w:t>
      </w:r>
      <w:r w:rsidR="00D00C89" w:rsidRPr="00AB61FF">
        <w:rPr>
          <w:color w:val="1D1B11"/>
          <w:szCs w:val="24"/>
        </w:rPr>
        <w:t xml:space="preserve"> образовательно</w:t>
      </w:r>
      <w:r w:rsidR="00D00C89">
        <w:rPr>
          <w:color w:val="1D1B11"/>
          <w:szCs w:val="24"/>
        </w:rPr>
        <w:t xml:space="preserve">го </w:t>
      </w:r>
      <w:r w:rsidR="00D00C89" w:rsidRPr="00AB61FF">
        <w:rPr>
          <w:color w:val="1D1B11"/>
          <w:szCs w:val="24"/>
        </w:rPr>
        <w:t>учреждени</w:t>
      </w:r>
      <w:r w:rsidR="00D00C89">
        <w:rPr>
          <w:color w:val="1D1B11"/>
          <w:szCs w:val="24"/>
        </w:rPr>
        <w:t>я</w:t>
      </w:r>
      <w:r w:rsidR="00D00C89" w:rsidRPr="00AB61FF">
        <w:rPr>
          <w:color w:val="1D1B11"/>
          <w:szCs w:val="24"/>
        </w:rPr>
        <w:t xml:space="preserve"> высшего образования</w:t>
      </w:r>
    </w:p>
    <w:p w:rsidR="00D00C89" w:rsidRPr="00AB61FF" w:rsidRDefault="00D00C89" w:rsidP="00D00C89">
      <w:pPr>
        <w:spacing w:after="0" w:line="240" w:lineRule="auto"/>
        <w:jc w:val="center"/>
        <w:rPr>
          <w:color w:val="1D1B11"/>
          <w:szCs w:val="24"/>
        </w:rPr>
      </w:pPr>
      <w:r>
        <w:rPr>
          <w:color w:val="1D1B11"/>
          <w:szCs w:val="24"/>
        </w:rPr>
        <w:t>«</w:t>
      </w:r>
      <w:r w:rsidRPr="00AB61FF">
        <w:rPr>
          <w:color w:val="1D1B11"/>
          <w:szCs w:val="24"/>
        </w:rPr>
        <w:t>Всероссийская академия внешней торговли</w:t>
      </w:r>
    </w:p>
    <w:p w:rsidR="00D00C89" w:rsidRPr="00AB61FF" w:rsidRDefault="00D00C89" w:rsidP="00D00C89">
      <w:pPr>
        <w:spacing w:after="0" w:line="240" w:lineRule="auto"/>
        <w:rPr>
          <w:color w:val="1D1B11"/>
          <w:szCs w:val="24"/>
        </w:rPr>
      </w:pPr>
      <w:r w:rsidRPr="00AB61FF">
        <w:rPr>
          <w:color w:val="1D1B11"/>
          <w:szCs w:val="24"/>
        </w:rPr>
        <w:t xml:space="preserve">             Мин</w:t>
      </w:r>
      <w:r>
        <w:rPr>
          <w:color w:val="1D1B11"/>
          <w:szCs w:val="24"/>
        </w:rPr>
        <w:t xml:space="preserve">истерства </w:t>
      </w:r>
      <w:r w:rsidRPr="00AB61FF">
        <w:rPr>
          <w:color w:val="1D1B11"/>
          <w:szCs w:val="24"/>
        </w:rPr>
        <w:t>эконом</w:t>
      </w:r>
      <w:r>
        <w:rPr>
          <w:color w:val="1D1B11"/>
          <w:szCs w:val="24"/>
        </w:rPr>
        <w:t xml:space="preserve">ического </w:t>
      </w:r>
      <w:r w:rsidRPr="00AB61FF">
        <w:rPr>
          <w:color w:val="1D1B11"/>
          <w:szCs w:val="24"/>
        </w:rPr>
        <w:t>развития Российской Федерации</w:t>
      </w:r>
      <w:r>
        <w:rPr>
          <w:color w:val="1D1B11"/>
          <w:szCs w:val="24"/>
        </w:rPr>
        <w:t>»»</w:t>
      </w:r>
    </w:p>
    <w:p w:rsidR="00D00C89" w:rsidRPr="00AB61FF" w:rsidRDefault="00D00C89" w:rsidP="00D00C89">
      <w:pPr>
        <w:spacing w:after="0" w:line="240" w:lineRule="auto"/>
        <w:rPr>
          <w:rFonts w:eastAsia="Calibri"/>
          <w:sz w:val="20"/>
          <w:szCs w:val="20"/>
        </w:rPr>
      </w:pPr>
      <w:r w:rsidRPr="00AB61FF">
        <w:rPr>
          <w:rFonts w:eastAsia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934482" wp14:editId="35B7EDCB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39123" id="Прямая соединительная линия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    <v:stroke linestyle="thickThin"/>
              </v:line>
            </w:pict>
          </mc:Fallback>
        </mc:AlternateContent>
      </w:r>
    </w:p>
    <w:p w:rsidR="00D00C89" w:rsidRPr="00AB61FF" w:rsidRDefault="002936D1" w:rsidP="00D00C89">
      <w:pPr>
        <w:spacing w:after="0" w:line="240" w:lineRule="auto"/>
        <w:jc w:val="center"/>
        <w:rPr>
          <w:rFonts w:eastAsia="Calibri"/>
          <w:b/>
          <w:bCs/>
          <w:caps/>
        </w:rPr>
      </w:pPr>
      <w:r>
        <w:rPr>
          <w:rFonts w:eastAsia="Calibri"/>
          <w:b/>
          <w:bCs/>
          <w:caps/>
        </w:rPr>
        <w:t xml:space="preserve">Кафедра </w:t>
      </w:r>
      <w:r w:rsidR="00C41BE1">
        <w:rPr>
          <w:rFonts w:eastAsia="Calibri"/>
          <w:b/>
          <w:bCs/>
          <w:caps/>
        </w:rPr>
        <w:t>ЮРИСПРУДЕНЦИИ</w:t>
      </w:r>
    </w:p>
    <w:p w:rsidR="00D00C89" w:rsidRDefault="00D00C89" w:rsidP="00D00C89">
      <w:pPr>
        <w:spacing w:after="0" w:line="240" w:lineRule="auto"/>
        <w:jc w:val="center"/>
        <w:rPr>
          <w:rFonts w:eastAsia="Calibri"/>
          <w:b/>
          <w:bCs/>
          <w:caps/>
          <w:sz w:val="20"/>
          <w:szCs w:val="20"/>
        </w:rPr>
      </w:pPr>
    </w:p>
    <w:p w:rsidR="00D00C89" w:rsidRPr="00AB61FF" w:rsidRDefault="00D00C89" w:rsidP="00D00C89">
      <w:pPr>
        <w:spacing w:after="0" w:line="240" w:lineRule="auto"/>
        <w:jc w:val="center"/>
        <w:rPr>
          <w:rFonts w:eastAsia="Calibri"/>
          <w:b/>
          <w:bCs/>
          <w:caps/>
          <w:sz w:val="20"/>
          <w:szCs w:val="20"/>
        </w:rPr>
      </w:pP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9636"/>
        <w:gridCol w:w="222"/>
      </w:tblGrid>
      <w:tr w:rsidR="00D00C89" w:rsidRPr="00AB61FF" w:rsidTr="00C41BE1">
        <w:tc>
          <w:tcPr>
            <w:tcW w:w="4785" w:type="dxa"/>
          </w:tcPr>
          <w:p w:rsidR="00D00C89" w:rsidRPr="00AB61FF" w:rsidRDefault="00C41BE1" w:rsidP="00C41BE1">
            <w:pPr>
              <w:spacing w:after="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AC54F8F" wp14:editId="2E8A1ED5">
                  <wp:extent cx="5797741" cy="2322195"/>
                  <wp:effectExtent l="0" t="0" r="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0311" cy="232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00C89" w:rsidRPr="00AB61FF" w:rsidRDefault="00D00C89" w:rsidP="00C41BE1">
            <w:pPr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</w:tc>
      </w:tr>
    </w:tbl>
    <w:p w:rsidR="00D00C89" w:rsidRPr="00AB61FF" w:rsidRDefault="00D00C89" w:rsidP="00D00C89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D00C89" w:rsidRPr="00AB61FF" w:rsidRDefault="00D00C89" w:rsidP="00D00C89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D00C89" w:rsidRPr="00AB61FF" w:rsidRDefault="00D00C89" w:rsidP="00D00C89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D00C89" w:rsidRPr="00AB61FF" w:rsidRDefault="00D00C89" w:rsidP="00D00C89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D00C89" w:rsidRPr="00AB61FF" w:rsidRDefault="00D00C89" w:rsidP="00D00C89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D00C89" w:rsidRPr="00AB61FF" w:rsidRDefault="00D00C89" w:rsidP="00D00C89">
      <w:pPr>
        <w:keepNext/>
        <w:keepLines/>
        <w:spacing w:after="0" w:line="240" w:lineRule="auto"/>
        <w:jc w:val="center"/>
        <w:outlineLvl w:val="0"/>
        <w:rPr>
          <w:bCs/>
        </w:rPr>
      </w:pPr>
      <w:r w:rsidRPr="00AB61FF">
        <w:rPr>
          <w:b/>
          <w:bCs/>
        </w:rPr>
        <w:t>РАБОЧАЯ ПРОГРАММА УЧЕБНОЙ ДИСЦИПЛИНЫ</w:t>
      </w:r>
      <w:r w:rsidRPr="00AB61FF">
        <w:rPr>
          <w:bCs/>
        </w:rPr>
        <w:t xml:space="preserve"> </w:t>
      </w:r>
    </w:p>
    <w:p w:rsidR="00D00C89" w:rsidRDefault="002936D1" w:rsidP="00D00C89">
      <w:pPr>
        <w:suppressAutoHyphens/>
        <w:spacing w:after="0" w:line="240" w:lineRule="auto"/>
        <w:jc w:val="center"/>
        <w:rPr>
          <w:rFonts w:eastAsia="Calibri"/>
        </w:rPr>
      </w:pPr>
      <w:r>
        <w:rPr>
          <w:rFonts w:eastAsia="Calibri"/>
        </w:rPr>
        <w:t>«Правовое регулирование финансового контроля</w:t>
      </w:r>
      <w:r w:rsidR="00D00C89">
        <w:rPr>
          <w:rFonts w:eastAsia="Calibri"/>
        </w:rPr>
        <w:t>»</w:t>
      </w:r>
    </w:p>
    <w:p w:rsidR="00D00C89" w:rsidRDefault="00D00C89" w:rsidP="00D00C89">
      <w:pPr>
        <w:suppressAutoHyphens/>
        <w:spacing w:after="0" w:line="240" w:lineRule="auto"/>
        <w:jc w:val="center"/>
        <w:rPr>
          <w:rFonts w:eastAsia="Calibri"/>
        </w:rPr>
      </w:pPr>
      <w:r>
        <w:rPr>
          <w:rFonts w:eastAsia="Calibri"/>
        </w:rPr>
        <w:t>По направлению подготовки 38.04.01. «Экономика»</w:t>
      </w:r>
    </w:p>
    <w:p w:rsidR="00D00C89" w:rsidRDefault="00D00C89" w:rsidP="00D00C89">
      <w:pPr>
        <w:suppressAutoHyphens/>
        <w:spacing w:after="0" w:line="240" w:lineRule="auto"/>
        <w:jc w:val="center"/>
        <w:rPr>
          <w:rFonts w:eastAsia="Calibri"/>
        </w:rPr>
      </w:pPr>
      <w:r>
        <w:rPr>
          <w:rFonts w:eastAsia="Calibri"/>
        </w:rPr>
        <w:t>(Уровень магистратуры)</w:t>
      </w:r>
    </w:p>
    <w:p w:rsidR="00D00C89" w:rsidRDefault="00C41BE1" w:rsidP="00D00C89">
      <w:pPr>
        <w:suppressAutoHyphens/>
        <w:spacing w:after="0" w:line="240" w:lineRule="auto"/>
        <w:jc w:val="center"/>
        <w:rPr>
          <w:rFonts w:eastAsia="Calibri"/>
        </w:rPr>
      </w:pPr>
      <w:r>
        <w:rPr>
          <w:rFonts w:eastAsia="Calibri"/>
        </w:rPr>
        <w:t xml:space="preserve">Направленность </w:t>
      </w:r>
      <w:r w:rsidR="00F97923">
        <w:rPr>
          <w:rFonts w:eastAsia="Calibri"/>
        </w:rPr>
        <w:t>(</w:t>
      </w:r>
      <w:r>
        <w:rPr>
          <w:rFonts w:eastAsia="Calibri"/>
        </w:rPr>
        <w:t>п</w:t>
      </w:r>
      <w:r w:rsidR="00D00C89">
        <w:rPr>
          <w:rFonts w:eastAsia="Calibri"/>
        </w:rPr>
        <w:t>рофиль</w:t>
      </w:r>
      <w:r w:rsidR="00F97923">
        <w:rPr>
          <w:rFonts w:eastAsia="Calibri"/>
        </w:rPr>
        <w:t>)</w:t>
      </w:r>
      <w:r w:rsidR="00D00C89">
        <w:rPr>
          <w:rFonts w:eastAsia="Calibri"/>
        </w:rPr>
        <w:t xml:space="preserve"> «Экономика </w:t>
      </w:r>
      <w:r w:rsidR="00F7792D">
        <w:rPr>
          <w:rFonts w:eastAsia="Calibri"/>
        </w:rPr>
        <w:t>предприятий и организаций»</w:t>
      </w:r>
    </w:p>
    <w:p w:rsidR="00253848" w:rsidRDefault="00253848" w:rsidP="00D00C89">
      <w:pPr>
        <w:suppressAutoHyphens/>
        <w:spacing w:after="0" w:line="240" w:lineRule="auto"/>
        <w:jc w:val="center"/>
        <w:rPr>
          <w:rFonts w:eastAsia="Calibri"/>
        </w:rPr>
      </w:pPr>
      <w:r>
        <w:rPr>
          <w:rFonts w:eastAsia="Calibri"/>
        </w:rPr>
        <w:t xml:space="preserve">(Обязательная дисциплина, части, формируемой участниками </w:t>
      </w:r>
    </w:p>
    <w:p w:rsidR="00F97923" w:rsidRDefault="00253848" w:rsidP="00D00C89">
      <w:pPr>
        <w:suppressAutoHyphens/>
        <w:spacing w:after="0" w:line="240" w:lineRule="auto"/>
        <w:jc w:val="center"/>
        <w:rPr>
          <w:rFonts w:eastAsia="Calibri"/>
        </w:rPr>
      </w:pPr>
      <w:proofErr w:type="gramStart"/>
      <w:r>
        <w:rPr>
          <w:rFonts w:eastAsia="Calibri"/>
        </w:rPr>
        <w:t>образовательных</w:t>
      </w:r>
      <w:proofErr w:type="gramEnd"/>
      <w:r>
        <w:rPr>
          <w:rFonts w:eastAsia="Calibri"/>
        </w:rPr>
        <w:t xml:space="preserve"> отношений)</w:t>
      </w:r>
    </w:p>
    <w:p w:rsidR="00D00C89" w:rsidRPr="00AB61FF" w:rsidRDefault="00253848" w:rsidP="00D00C89">
      <w:pPr>
        <w:spacing w:after="0" w:line="240" w:lineRule="auto"/>
        <w:jc w:val="center"/>
        <w:outlineLvl w:val="5"/>
        <w:rPr>
          <w:b/>
          <w:bCs/>
        </w:rPr>
      </w:pPr>
      <w:r>
        <w:rPr>
          <w:b/>
          <w:bCs/>
        </w:rPr>
        <w:t>Форма подготовки (</w:t>
      </w:r>
      <w:r w:rsidR="00D00C89" w:rsidRPr="00AB61FF">
        <w:rPr>
          <w:b/>
          <w:bCs/>
        </w:rPr>
        <w:t>заочная)</w:t>
      </w:r>
    </w:p>
    <w:p w:rsidR="00D00C89" w:rsidRPr="00AB61FF" w:rsidRDefault="00D00C89" w:rsidP="00D00C89">
      <w:pPr>
        <w:spacing w:after="0" w:line="240" w:lineRule="auto"/>
        <w:rPr>
          <w:rFonts w:eastAsia="Calibri"/>
          <w:szCs w:val="24"/>
        </w:rPr>
      </w:pPr>
    </w:p>
    <w:p w:rsidR="00D00C89" w:rsidRPr="00AB61FF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Pr="00AB61FF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Pr="00AB61FF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Pr="00AB61FF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Default="00D00C89" w:rsidP="009A62FF">
      <w:pPr>
        <w:suppressAutoHyphens/>
        <w:spacing w:after="0" w:line="240" w:lineRule="auto"/>
        <w:ind w:left="0" w:firstLine="0"/>
        <w:rPr>
          <w:rFonts w:eastAsia="Calibri"/>
        </w:rPr>
      </w:pPr>
    </w:p>
    <w:p w:rsidR="00D00C89" w:rsidRDefault="00D00C89" w:rsidP="00D00C89">
      <w:pPr>
        <w:suppressAutoHyphens/>
        <w:spacing w:after="0" w:line="240" w:lineRule="auto"/>
        <w:rPr>
          <w:rFonts w:eastAsia="Calibri"/>
        </w:rPr>
      </w:pPr>
    </w:p>
    <w:p w:rsidR="00D00C89" w:rsidRPr="00011435" w:rsidRDefault="00D00C89" w:rsidP="00D00C89">
      <w:pPr>
        <w:tabs>
          <w:tab w:val="left" w:pos="4404"/>
        </w:tabs>
        <w:spacing w:after="0" w:line="240" w:lineRule="auto"/>
        <w:jc w:val="center"/>
        <w:rPr>
          <w:szCs w:val="24"/>
        </w:rPr>
      </w:pPr>
      <w:r w:rsidRPr="00011435">
        <w:rPr>
          <w:szCs w:val="24"/>
        </w:rPr>
        <w:lastRenderedPageBreak/>
        <w:t>г. Петропавловск-Камчатский</w:t>
      </w:r>
    </w:p>
    <w:p w:rsidR="00D00C89" w:rsidRDefault="00C41BE1" w:rsidP="00D00C89">
      <w:pPr>
        <w:tabs>
          <w:tab w:val="left" w:pos="4404"/>
        </w:tabs>
        <w:spacing w:after="0" w:line="240" w:lineRule="auto"/>
        <w:jc w:val="center"/>
        <w:rPr>
          <w:szCs w:val="24"/>
        </w:rPr>
      </w:pPr>
      <w:r>
        <w:rPr>
          <w:szCs w:val="24"/>
        </w:rPr>
        <w:t>2025</w:t>
      </w:r>
    </w:p>
    <w:p w:rsidR="00D00C89" w:rsidRDefault="00D00C89" w:rsidP="00D00C89">
      <w:pPr>
        <w:tabs>
          <w:tab w:val="left" w:pos="4404"/>
        </w:tabs>
        <w:spacing w:after="0" w:line="240" w:lineRule="auto"/>
        <w:jc w:val="center"/>
        <w:rPr>
          <w:szCs w:val="24"/>
        </w:rPr>
      </w:pPr>
    </w:p>
    <w:p w:rsidR="00201C72" w:rsidRDefault="00D00C89" w:rsidP="00201C72">
      <w:pPr>
        <w:spacing w:after="0" w:line="240" w:lineRule="auto"/>
        <w:ind w:firstLine="709"/>
        <w:rPr>
          <w:rFonts w:eastAsia="MS Mincho"/>
          <w:sz w:val="28"/>
          <w:szCs w:val="28"/>
        </w:rPr>
      </w:pPr>
      <w:r w:rsidRPr="00C27B5B">
        <w:rPr>
          <w:sz w:val="24"/>
          <w:szCs w:val="24"/>
        </w:rPr>
        <w:t>Рабо</w:t>
      </w:r>
      <w:r w:rsidR="00A62665" w:rsidRPr="00C27B5B">
        <w:rPr>
          <w:sz w:val="24"/>
          <w:szCs w:val="24"/>
        </w:rPr>
        <w:t>чая программа по дисциплине «Правовое регулирование финансового контроля</w:t>
      </w:r>
      <w:r w:rsidRPr="00C27B5B">
        <w:rPr>
          <w:sz w:val="24"/>
          <w:szCs w:val="24"/>
        </w:rPr>
        <w:t xml:space="preserve">» </w:t>
      </w:r>
      <w:r w:rsidR="00201C72" w:rsidRPr="00201C72">
        <w:rPr>
          <w:sz w:val="24"/>
          <w:szCs w:val="24"/>
        </w:rPr>
        <w:t xml:space="preserve">разработана </w:t>
      </w:r>
      <w:r w:rsidR="00201C72" w:rsidRPr="00201C72">
        <w:rPr>
          <w:rFonts w:eastAsia="MS Mincho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 по направлению подготовки 38.04.01 Экономика, утвержденным приказом Министерства науки и высшего образования РФ № 939 от 11.08.2020 г и Приказом Минобразования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="00201C72" w:rsidRPr="00201C72">
        <w:rPr>
          <w:rFonts w:eastAsia="MS Mincho"/>
          <w:sz w:val="24"/>
          <w:szCs w:val="24"/>
        </w:rPr>
        <w:t>бакалавриата</w:t>
      </w:r>
      <w:proofErr w:type="spellEnd"/>
      <w:r w:rsidR="00201C72" w:rsidRPr="00201C72">
        <w:rPr>
          <w:rFonts w:eastAsia="MS Mincho"/>
          <w:sz w:val="24"/>
          <w:szCs w:val="24"/>
        </w:rPr>
        <w:t xml:space="preserve">, программам </w:t>
      </w:r>
      <w:proofErr w:type="spellStart"/>
      <w:r w:rsidR="00201C72" w:rsidRPr="00201C72">
        <w:rPr>
          <w:rFonts w:eastAsia="MS Mincho"/>
          <w:sz w:val="24"/>
          <w:szCs w:val="24"/>
        </w:rPr>
        <w:t>специалитета</w:t>
      </w:r>
      <w:proofErr w:type="spellEnd"/>
      <w:r w:rsidR="00201C72" w:rsidRPr="00201C72">
        <w:rPr>
          <w:rFonts w:eastAsia="MS Mincho"/>
          <w:sz w:val="24"/>
          <w:szCs w:val="24"/>
        </w:rPr>
        <w:t xml:space="preserve"> и программам магистратуры»</w:t>
      </w:r>
      <w:r w:rsidR="00201C72" w:rsidRPr="00201C72">
        <w:rPr>
          <w:sz w:val="24"/>
          <w:szCs w:val="24"/>
        </w:rPr>
        <w:t xml:space="preserve"> </w:t>
      </w:r>
      <w:r w:rsidR="00201C72" w:rsidRPr="00201C72">
        <w:rPr>
          <w:rFonts w:eastAsia="MS Mincho"/>
          <w:sz w:val="24"/>
          <w:szCs w:val="24"/>
        </w:rPr>
        <w:t>и учебным рабочим планом.</w:t>
      </w:r>
    </w:p>
    <w:p w:rsidR="00D00C89" w:rsidRPr="009A62FF" w:rsidRDefault="00D00C89" w:rsidP="00D26BAF">
      <w:pPr>
        <w:tabs>
          <w:tab w:val="left" w:pos="720"/>
        </w:tabs>
        <w:spacing w:after="0" w:line="240" w:lineRule="auto"/>
        <w:ind w:firstLine="709"/>
        <w:rPr>
          <w:rFonts w:eastAsia="Calibri"/>
          <w:sz w:val="24"/>
          <w:szCs w:val="24"/>
        </w:rPr>
      </w:pPr>
    </w:p>
    <w:p w:rsidR="00D00C89" w:rsidRPr="009A62FF" w:rsidRDefault="00D00C89" w:rsidP="00D00C89">
      <w:pPr>
        <w:spacing w:after="0" w:line="240" w:lineRule="auto"/>
        <w:rPr>
          <w:color w:val="1D1B11"/>
          <w:sz w:val="24"/>
          <w:szCs w:val="24"/>
        </w:rPr>
      </w:pPr>
      <w:r w:rsidRPr="009A62FF">
        <w:rPr>
          <w:rFonts w:eastAsia="Calibri"/>
          <w:sz w:val="24"/>
          <w:szCs w:val="24"/>
        </w:rPr>
        <w:t xml:space="preserve">Составитель: </w:t>
      </w:r>
      <w:r w:rsidR="00C27B5B">
        <w:rPr>
          <w:rFonts w:eastAsia="Calibri"/>
          <w:sz w:val="24"/>
          <w:szCs w:val="24"/>
        </w:rPr>
        <w:t xml:space="preserve">Геготаулина Л.А., </w:t>
      </w:r>
      <w:proofErr w:type="spellStart"/>
      <w:r w:rsidR="00C27B5B">
        <w:rPr>
          <w:rFonts w:eastAsia="Calibri"/>
          <w:sz w:val="24"/>
          <w:szCs w:val="24"/>
        </w:rPr>
        <w:t>и.о</w:t>
      </w:r>
      <w:proofErr w:type="spellEnd"/>
      <w:r w:rsidR="00C27B5B">
        <w:rPr>
          <w:rFonts w:eastAsia="Calibri"/>
          <w:sz w:val="24"/>
          <w:szCs w:val="24"/>
        </w:rPr>
        <w:t>. заведующий кафедрой юриспруденции</w:t>
      </w:r>
      <w:r w:rsidRPr="009A62FF">
        <w:rPr>
          <w:rFonts w:eastAsia="Calibri"/>
          <w:sz w:val="24"/>
          <w:szCs w:val="24"/>
        </w:rPr>
        <w:t xml:space="preserve"> «</w:t>
      </w:r>
      <w:r w:rsidRPr="009A62FF">
        <w:rPr>
          <w:color w:val="1D1B11"/>
          <w:sz w:val="24"/>
          <w:szCs w:val="24"/>
        </w:rPr>
        <w:t xml:space="preserve"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</w:t>
      </w:r>
      <w:r w:rsidR="00D45CAA" w:rsidRPr="009A62FF">
        <w:rPr>
          <w:color w:val="1D1B11"/>
          <w:sz w:val="24"/>
          <w:szCs w:val="24"/>
        </w:rPr>
        <w:t xml:space="preserve">кандидат </w:t>
      </w:r>
      <w:r w:rsidR="00C27B5B">
        <w:rPr>
          <w:color w:val="1D1B11"/>
          <w:sz w:val="24"/>
          <w:szCs w:val="24"/>
        </w:rPr>
        <w:t>исторических наук</w:t>
      </w: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9A62FF" w:rsidRDefault="009A62FF" w:rsidP="00D00C89">
      <w:pPr>
        <w:spacing w:after="0" w:line="240" w:lineRule="auto"/>
        <w:rPr>
          <w:color w:val="1D1B11"/>
          <w:szCs w:val="24"/>
        </w:rPr>
      </w:pPr>
    </w:p>
    <w:p w:rsidR="007C15AE" w:rsidRDefault="007C15AE" w:rsidP="00D00C89">
      <w:pPr>
        <w:spacing w:after="0" w:line="240" w:lineRule="auto"/>
        <w:rPr>
          <w:color w:val="1D1B11"/>
          <w:szCs w:val="24"/>
        </w:rPr>
      </w:pPr>
    </w:p>
    <w:p w:rsidR="009A62FF" w:rsidRDefault="009A62FF" w:rsidP="00D00C89">
      <w:pPr>
        <w:spacing w:after="0" w:line="240" w:lineRule="auto"/>
        <w:rPr>
          <w:color w:val="1D1B11"/>
          <w:szCs w:val="24"/>
        </w:rPr>
      </w:pPr>
    </w:p>
    <w:p w:rsidR="009A62FF" w:rsidRDefault="009A62FF" w:rsidP="00D00C89">
      <w:pPr>
        <w:spacing w:after="0" w:line="240" w:lineRule="auto"/>
        <w:rPr>
          <w:color w:val="1D1B11"/>
          <w:szCs w:val="24"/>
        </w:rPr>
      </w:pPr>
    </w:p>
    <w:p w:rsidR="009A62FF" w:rsidRDefault="009A62FF" w:rsidP="00D00C89">
      <w:pPr>
        <w:spacing w:after="0" w:line="240" w:lineRule="auto"/>
        <w:rPr>
          <w:color w:val="1D1B11"/>
          <w:szCs w:val="24"/>
        </w:rPr>
      </w:pPr>
    </w:p>
    <w:p w:rsidR="00D16575" w:rsidRDefault="00521528" w:rsidP="009A62FF">
      <w:pPr>
        <w:spacing w:after="138" w:line="240" w:lineRule="auto"/>
        <w:ind w:left="10" w:right="-15"/>
        <w:jc w:val="center"/>
      </w:pPr>
      <w:r>
        <w:rPr>
          <w:b/>
          <w:sz w:val="24"/>
        </w:rPr>
        <w:lastRenderedPageBreak/>
        <w:t xml:space="preserve">СОДЕРЖАНИЕ </w:t>
      </w:r>
    </w:p>
    <w:p w:rsidR="00D16575" w:rsidRDefault="00521528" w:rsidP="009A62FF">
      <w:pPr>
        <w:spacing w:after="171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Организационно-методический раздел </w:t>
      </w:r>
      <w:r w:rsidR="007C15AE">
        <w:rPr>
          <w:sz w:val="24"/>
        </w:rPr>
        <w:t xml:space="preserve">                                                                                   </w:t>
      </w:r>
      <w:r w:rsidR="00A75A3A">
        <w:rPr>
          <w:sz w:val="24"/>
        </w:rPr>
        <w:t>4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Распределение часов дисциплины по формам и видам работ </w:t>
      </w:r>
      <w:r w:rsidR="007C15AE">
        <w:rPr>
          <w:sz w:val="24"/>
        </w:rPr>
        <w:t xml:space="preserve">                                              </w:t>
      </w:r>
      <w:r w:rsidR="00A75A3A">
        <w:rPr>
          <w:sz w:val="24"/>
        </w:rPr>
        <w:t>5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Структура и содержание теоретической части дисциплины </w:t>
      </w:r>
      <w:r w:rsidR="007C15AE">
        <w:rPr>
          <w:sz w:val="24"/>
        </w:rPr>
        <w:t xml:space="preserve">                                                </w:t>
      </w:r>
      <w:r w:rsidR="00A75A3A">
        <w:rPr>
          <w:sz w:val="24"/>
        </w:rPr>
        <w:t>8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Структура и содержание практической части дисциплины </w:t>
      </w:r>
      <w:r w:rsidR="007C15AE">
        <w:rPr>
          <w:sz w:val="24"/>
        </w:rPr>
        <w:t xml:space="preserve">                                               </w:t>
      </w:r>
      <w:r w:rsidR="00A75A3A">
        <w:rPr>
          <w:sz w:val="24"/>
        </w:rPr>
        <w:t>10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Методические указания по освоению дисциплины </w:t>
      </w:r>
      <w:r w:rsidR="007C15AE">
        <w:rPr>
          <w:sz w:val="24"/>
        </w:rPr>
        <w:t xml:space="preserve">                                                             </w:t>
      </w:r>
      <w:r w:rsidR="00A75A3A">
        <w:rPr>
          <w:sz w:val="24"/>
        </w:rPr>
        <w:t>12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Учебно-методическое обеспечение самостоятельной работы обучающихся </w:t>
      </w:r>
      <w:r w:rsidR="007C15AE">
        <w:rPr>
          <w:sz w:val="24"/>
        </w:rPr>
        <w:t xml:space="preserve">                    </w:t>
      </w:r>
      <w:r w:rsidR="00A75A3A">
        <w:rPr>
          <w:sz w:val="24"/>
        </w:rPr>
        <w:t>17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Перечень информационных технологий и программного обеспечения </w:t>
      </w:r>
      <w:r w:rsidR="007C15AE">
        <w:rPr>
          <w:sz w:val="24"/>
        </w:rPr>
        <w:t xml:space="preserve">                            </w:t>
      </w:r>
      <w:r w:rsidR="00A75A3A">
        <w:rPr>
          <w:sz w:val="24"/>
        </w:rPr>
        <w:t>20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Материально-техническое обеспечение дисциплины </w:t>
      </w:r>
      <w:r w:rsidR="007C15AE">
        <w:rPr>
          <w:sz w:val="24"/>
        </w:rPr>
        <w:t xml:space="preserve">                                                          </w:t>
      </w:r>
      <w:r w:rsidR="00A75A3A">
        <w:rPr>
          <w:sz w:val="24"/>
        </w:rPr>
        <w:t>20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Библиографический список </w:t>
      </w:r>
      <w:r>
        <w:rPr>
          <w:sz w:val="24"/>
        </w:rPr>
        <w:tab/>
      </w:r>
      <w:r w:rsidR="007C15AE">
        <w:rPr>
          <w:sz w:val="24"/>
        </w:rPr>
        <w:t xml:space="preserve">                                                                                          </w:t>
      </w:r>
      <w:r w:rsidR="00A75A3A">
        <w:rPr>
          <w:sz w:val="24"/>
        </w:rPr>
        <w:t>21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Оценочные средства и материалы </w:t>
      </w:r>
      <w:r>
        <w:rPr>
          <w:sz w:val="24"/>
        </w:rPr>
        <w:tab/>
      </w:r>
      <w:r w:rsidR="007C15AE">
        <w:rPr>
          <w:sz w:val="24"/>
        </w:rPr>
        <w:t xml:space="preserve">                                                                              </w:t>
      </w:r>
      <w:r w:rsidR="00A75A3A">
        <w:rPr>
          <w:sz w:val="24"/>
        </w:rPr>
        <w:t>25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1"/>
          <w:numId w:val="1"/>
        </w:numPr>
        <w:spacing w:after="0" w:line="240" w:lineRule="auto"/>
        <w:ind w:right="-15" w:hanging="540"/>
        <w:jc w:val="left"/>
      </w:pPr>
      <w:r>
        <w:rPr>
          <w:sz w:val="24"/>
        </w:rPr>
        <w:t xml:space="preserve">Паспорт Оценочных средств и материалов </w:t>
      </w:r>
      <w:r w:rsidR="007C15AE">
        <w:rPr>
          <w:sz w:val="24"/>
        </w:rPr>
        <w:t xml:space="preserve">                                                                          </w:t>
      </w:r>
      <w:r w:rsidR="00A75A3A">
        <w:rPr>
          <w:sz w:val="24"/>
        </w:rPr>
        <w:t>26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1"/>
          <w:numId w:val="1"/>
        </w:numPr>
        <w:spacing w:after="0" w:line="240" w:lineRule="auto"/>
        <w:ind w:right="-15" w:hanging="540"/>
        <w:jc w:val="left"/>
      </w:pPr>
      <w:r>
        <w:rPr>
          <w:sz w:val="24"/>
        </w:rPr>
        <w:t>План-график проведения контрольно-оценочных мероприятий</w:t>
      </w:r>
      <w:r w:rsidR="007C15AE">
        <w:rPr>
          <w:sz w:val="24"/>
        </w:rPr>
        <w:t xml:space="preserve">                                        </w:t>
      </w:r>
      <w:r>
        <w:rPr>
          <w:sz w:val="24"/>
        </w:rPr>
        <w:t xml:space="preserve"> </w:t>
      </w:r>
      <w:r w:rsidR="00C60ACA">
        <w:rPr>
          <w:sz w:val="24"/>
        </w:rPr>
        <w:t>26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1"/>
          <w:numId w:val="1"/>
        </w:numPr>
        <w:spacing w:after="0" w:line="240" w:lineRule="auto"/>
        <w:ind w:right="-15" w:hanging="540"/>
        <w:jc w:val="left"/>
      </w:pPr>
      <w:r>
        <w:rPr>
          <w:sz w:val="24"/>
        </w:rPr>
        <w:t xml:space="preserve">Контрольные вопросы, выносимые на экзамен </w:t>
      </w:r>
      <w:r w:rsidR="007C15AE">
        <w:rPr>
          <w:sz w:val="24"/>
        </w:rPr>
        <w:t xml:space="preserve">                                                                    </w:t>
      </w:r>
      <w:r w:rsidR="00C60ACA">
        <w:rPr>
          <w:sz w:val="24"/>
        </w:rPr>
        <w:t>27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1"/>
          <w:numId w:val="1"/>
        </w:numPr>
        <w:spacing w:after="0" w:line="240" w:lineRule="auto"/>
        <w:ind w:right="-15" w:hanging="540"/>
        <w:jc w:val="left"/>
      </w:pPr>
      <w:r>
        <w:rPr>
          <w:sz w:val="24"/>
        </w:rPr>
        <w:t xml:space="preserve">Кейс-задачи </w:t>
      </w:r>
      <w:r w:rsidR="007C15AE">
        <w:rPr>
          <w:sz w:val="24"/>
        </w:rPr>
        <w:t xml:space="preserve">                                                                   </w:t>
      </w:r>
      <w:r>
        <w:rPr>
          <w:sz w:val="24"/>
        </w:rPr>
        <w:tab/>
      </w:r>
      <w:r w:rsidR="007C15AE">
        <w:rPr>
          <w:sz w:val="24"/>
        </w:rPr>
        <w:t xml:space="preserve">                                                       </w:t>
      </w:r>
      <w:r w:rsidR="00C60ACA">
        <w:rPr>
          <w:sz w:val="24"/>
        </w:rPr>
        <w:t>28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1"/>
          <w:numId w:val="1"/>
        </w:numPr>
        <w:spacing w:after="0" w:line="240" w:lineRule="auto"/>
        <w:ind w:right="-15" w:hanging="540"/>
        <w:jc w:val="left"/>
      </w:pPr>
      <w:r>
        <w:rPr>
          <w:sz w:val="24"/>
        </w:rPr>
        <w:t xml:space="preserve">Тестовые задания </w:t>
      </w:r>
      <w:r>
        <w:rPr>
          <w:sz w:val="24"/>
        </w:rPr>
        <w:tab/>
      </w:r>
      <w:r w:rsidR="007C15AE">
        <w:rPr>
          <w:sz w:val="24"/>
        </w:rPr>
        <w:t xml:space="preserve">                                                                                                                 </w:t>
      </w:r>
      <w:r w:rsidR="00C60ACA">
        <w:rPr>
          <w:sz w:val="24"/>
        </w:rPr>
        <w:t>31</w:t>
      </w:r>
      <w:r>
        <w:rPr>
          <w:sz w:val="24"/>
        </w:rPr>
        <w:t xml:space="preserve"> </w:t>
      </w:r>
    </w:p>
    <w:p w:rsidR="00D16575" w:rsidRDefault="00521528" w:rsidP="009A62FF">
      <w:pPr>
        <w:numPr>
          <w:ilvl w:val="1"/>
          <w:numId w:val="1"/>
        </w:numPr>
        <w:spacing w:after="0" w:line="240" w:lineRule="auto"/>
        <w:ind w:right="-15" w:hanging="540"/>
        <w:jc w:val="left"/>
      </w:pPr>
      <w:r>
        <w:rPr>
          <w:sz w:val="24"/>
        </w:rPr>
        <w:t xml:space="preserve">Темы рефератов </w:t>
      </w:r>
      <w:r>
        <w:rPr>
          <w:sz w:val="24"/>
        </w:rPr>
        <w:tab/>
      </w:r>
      <w:r w:rsidR="007C15AE">
        <w:rPr>
          <w:sz w:val="24"/>
        </w:rPr>
        <w:t xml:space="preserve">                                                                                                                  </w:t>
      </w:r>
      <w:r>
        <w:rPr>
          <w:sz w:val="24"/>
        </w:rPr>
        <w:t xml:space="preserve">34 </w:t>
      </w:r>
    </w:p>
    <w:p w:rsidR="00D16575" w:rsidRDefault="00521528" w:rsidP="009A62FF">
      <w:pPr>
        <w:spacing w:after="0" w:line="240" w:lineRule="auto"/>
        <w:ind w:left="252" w:right="-15"/>
        <w:jc w:val="left"/>
      </w:pPr>
      <w:r>
        <w:rPr>
          <w:sz w:val="24"/>
        </w:rPr>
        <w:t xml:space="preserve"> 10.7.Тематика контрольных работ </w:t>
      </w:r>
      <w:r>
        <w:rPr>
          <w:sz w:val="24"/>
        </w:rPr>
        <w:tab/>
      </w:r>
      <w:r w:rsidR="007C15AE">
        <w:rPr>
          <w:sz w:val="24"/>
        </w:rPr>
        <w:t xml:space="preserve">                                                                                          </w:t>
      </w:r>
      <w:r>
        <w:rPr>
          <w:sz w:val="24"/>
        </w:rPr>
        <w:t xml:space="preserve">36 </w:t>
      </w:r>
    </w:p>
    <w:p w:rsidR="00D16575" w:rsidRDefault="00521528" w:rsidP="009A62FF">
      <w:pPr>
        <w:spacing w:after="0" w:line="240" w:lineRule="auto"/>
        <w:ind w:left="252" w:right="-15"/>
        <w:jc w:val="left"/>
      </w:pPr>
      <w:r>
        <w:rPr>
          <w:sz w:val="24"/>
        </w:rPr>
        <w:t xml:space="preserve"> 10.8. Критерии оценки знаний магистранта </w:t>
      </w:r>
      <w:r w:rsidR="007C15AE">
        <w:rPr>
          <w:sz w:val="24"/>
        </w:rPr>
        <w:t xml:space="preserve">                                                                                 </w:t>
      </w:r>
      <w:r>
        <w:rPr>
          <w:sz w:val="24"/>
        </w:rPr>
        <w:t xml:space="preserve">36 </w:t>
      </w:r>
    </w:p>
    <w:p w:rsidR="00D16575" w:rsidRDefault="00521528" w:rsidP="009A62FF">
      <w:pPr>
        <w:numPr>
          <w:ilvl w:val="0"/>
          <w:numId w:val="1"/>
        </w:numPr>
        <w:spacing w:after="0" w:line="240" w:lineRule="auto"/>
        <w:ind w:right="-15" w:hanging="516"/>
        <w:jc w:val="left"/>
      </w:pPr>
      <w:r>
        <w:rPr>
          <w:sz w:val="24"/>
        </w:rPr>
        <w:t xml:space="preserve">Лист внесения изменений в рабочую программу учебной дисциплины  </w:t>
      </w:r>
      <w:r w:rsidR="007C15AE">
        <w:rPr>
          <w:sz w:val="24"/>
        </w:rPr>
        <w:t xml:space="preserve">                          </w:t>
      </w:r>
      <w:r>
        <w:rPr>
          <w:sz w:val="24"/>
        </w:rPr>
        <w:t xml:space="preserve">42 </w:t>
      </w:r>
    </w:p>
    <w:p w:rsidR="00D16575" w:rsidRDefault="00521528" w:rsidP="009A62FF">
      <w:pPr>
        <w:spacing w:after="140" w:line="240" w:lineRule="auto"/>
        <w:ind w:left="286" w:firstLine="0"/>
        <w:jc w:val="left"/>
      </w:pPr>
      <w:r>
        <w:rPr>
          <w:sz w:val="24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2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2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1" w:line="240" w:lineRule="auto"/>
        <w:ind w:left="286" w:firstLine="0"/>
        <w:jc w:val="left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 </w:t>
      </w:r>
    </w:p>
    <w:p w:rsidR="009A62FF" w:rsidRDefault="009A62FF">
      <w:pPr>
        <w:spacing w:after="1" w:line="240" w:lineRule="auto"/>
        <w:ind w:left="286" w:firstLine="0"/>
        <w:jc w:val="left"/>
        <w:rPr>
          <w:b/>
          <w:color w:val="FF0000"/>
          <w:sz w:val="28"/>
        </w:rPr>
      </w:pPr>
    </w:p>
    <w:p w:rsidR="009A62FF" w:rsidRDefault="009A62FF">
      <w:pPr>
        <w:spacing w:after="1" w:line="240" w:lineRule="auto"/>
        <w:ind w:left="286" w:firstLine="0"/>
        <w:jc w:val="left"/>
        <w:rPr>
          <w:b/>
          <w:color w:val="FF0000"/>
          <w:sz w:val="28"/>
        </w:rPr>
      </w:pPr>
    </w:p>
    <w:p w:rsidR="009A62FF" w:rsidRDefault="009A62FF">
      <w:pPr>
        <w:spacing w:after="1" w:line="240" w:lineRule="auto"/>
        <w:ind w:left="286" w:firstLine="0"/>
        <w:jc w:val="left"/>
        <w:rPr>
          <w:b/>
          <w:color w:val="FF0000"/>
          <w:sz w:val="28"/>
        </w:rPr>
      </w:pPr>
    </w:p>
    <w:p w:rsidR="009A62FF" w:rsidRDefault="009A62FF">
      <w:pPr>
        <w:spacing w:after="1" w:line="240" w:lineRule="auto"/>
        <w:ind w:left="286" w:firstLine="0"/>
        <w:jc w:val="left"/>
        <w:rPr>
          <w:b/>
          <w:color w:val="FF0000"/>
          <w:sz w:val="28"/>
        </w:rPr>
      </w:pPr>
    </w:p>
    <w:p w:rsidR="009A62FF" w:rsidRDefault="009A62FF">
      <w:pPr>
        <w:spacing w:after="1" w:line="240" w:lineRule="auto"/>
        <w:ind w:left="286" w:firstLine="0"/>
        <w:jc w:val="left"/>
        <w:rPr>
          <w:b/>
          <w:color w:val="FF0000"/>
          <w:sz w:val="28"/>
        </w:rPr>
      </w:pPr>
    </w:p>
    <w:p w:rsidR="009A62FF" w:rsidRDefault="009A62FF">
      <w:pPr>
        <w:spacing w:after="1" w:line="240" w:lineRule="auto"/>
        <w:ind w:left="286" w:firstLine="0"/>
        <w:jc w:val="left"/>
        <w:rPr>
          <w:b/>
          <w:color w:val="FF0000"/>
          <w:sz w:val="28"/>
        </w:rPr>
      </w:pPr>
    </w:p>
    <w:p w:rsidR="009A62FF" w:rsidRDefault="009A62FF">
      <w:pPr>
        <w:spacing w:after="1" w:line="240" w:lineRule="auto"/>
        <w:ind w:left="286" w:firstLine="0"/>
        <w:jc w:val="left"/>
        <w:rPr>
          <w:b/>
          <w:color w:val="FF0000"/>
          <w:sz w:val="28"/>
        </w:rPr>
      </w:pPr>
    </w:p>
    <w:p w:rsidR="009A62FF" w:rsidRDefault="009A62FF">
      <w:pPr>
        <w:spacing w:after="1" w:line="240" w:lineRule="auto"/>
        <w:ind w:left="286" w:firstLine="0"/>
        <w:jc w:val="left"/>
        <w:rPr>
          <w:b/>
          <w:color w:val="FF0000"/>
          <w:sz w:val="28"/>
        </w:rPr>
      </w:pPr>
    </w:p>
    <w:p w:rsidR="009A62FF" w:rsidRDefault="009A62FF">
      <w:pPr>
        <w:spacing w:after="1" w:line="240" w:lineRule="auto"/>
        <w:ind w:left="286" w:firstLine="0"/>
        <w:jc w:val="left"/>
      </w:pPr>
    </w:p>
    <w:p w:rsidR="00D16575" w:rsidRDefault="00521528">
      <w:pPr>
        <w:spacing w:after="0" w:line="240" w:lineRule="auto"/>
        <w:ind w:left="286" w:firstLine="0"/>
        <w:jc w:val="left"/>
      </w:pPr>
      <w:r>
        <w:rPr>
          <w:b/>
          <w:color w:val="FF0000"/>
          <w:sz w:val="28"/>
        </w:rPr>
        <w:t xml:space="preserve">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lastRenderedPageBreak/>
        <w:t xml:space="preserve">1. ОРГАНИЗАЦИОННО-МЕТОДИЧЕСКИЙ РАЗДЕЛ </w:t>
      </w:r>
    </w:p>
    <w:p w:rsidR="00D16575" w:rsidRDefault="00521528">
      <w:pPr>
        <w:ind w:right="213"/>
      </w:pPr>
      <w:r>
        <w:t xml:space="preserve">Рабочая программа дисциплины (далее - </w:t>
      </w:r>
      <w:proofErr w:type="gramStart"/>
      <w:r>
        <w:t>РП)  «</w:t>
      </w:r>
      <w:proofErr w:type="gramEnd"/>
      <w:r>
        <w:t>Правовое регулирование финансового</w:t>
      </w:r>
      <w:r w:rsidR="006F564F">
        <w:t xml:space="preserve"> контроля</w:t>
      </w:r>
      <w:r>
        <w:t>» разработана для магистрантов, обу</w:t>
      </w:r>
      <w:r w:rsidR="006F564F">
        <w:t>чающихся по направлению 38.04.01 «Экономика</w:t>
      </w:r>
      <w:r>
        <w:t xml:space="preserve">», в соответствии с требованиями ФГОС ВПО по данному направлению.  </w:t>
      </w:r>
    </w:p>
    <w:p w:rsidR="00D10682" w:rsidRDefault="00A3713A" w:rsidP="00D10682">
      <w:pPr>
        <w:ind w:right="213"/>
      </w:pPr>
      <w:r>
        <w:t xml:space="preserve">Данная дисциплина входит в часть </w:t>
      </w:r>
      <w:r w:rsidR="003E0086">
        <w:rPr>
          <w:rFonts w:eastAsia="Calibri"/>
        </w:rPr>
        <w:t>обязательных</w:t>
      </w:r>
      <w:r w:rsidR="003E0086">
        <w:rPr>
          <w:rFonts w:eastAsia="Calibri"/>
        </w:rPr>
        <w:t xml:space="preserve"> </w:t>
      </w:r>
      <w:r w:rsidR="003E0086">
        <w:rPr>
          <w:rFonts w:eastAsia="Calibri"/>
        </w:rPr>
        <w:t xml:space="preserve">дисциплина, части, формируемой </w:t>
      </w:r>
      <w:r w:rsidR="003E0086">
        <w:rPr>
          <w:rFonts w:eastAsia="Calibri"/>
        </w:rPr>
        <w:t xml:space="preserve">участниками </w:t>
      </w:r>
      <w:r w:rsidR="00D10682">
        <w:rPr>
          <w:rFonts w:eastAsia="Calibri"/>
        </w:rPr>
        <w:t>образовательных отношений</w:t>
      </w:r>
      <w:r w:rsidR="00D10682">
        <w:t xml:space="preserve">. </w:t>
      </w:r>
    </w:p>
    <w:p w:rsidR="00D10682" w:rsidRDefault="00D10682" w:rsidP="00D10682">
      <w:pPr>
        <w:ind w:right="213"/>
      </w:pPr>
      <w:r>
        <w:t xml:space="preserve">Общая трудоемкость освоения дисциплины составляет 3 </w:t>
      </w:r>
      <w:proofErr w:type="spellStart"/>
      <w:r>
        <w:t>зач</w:t>
      </w:r>
      <w:proofErr w:type="spellEnd"/>
      <w:r>
        <w:t>. ед.  108 ч. Учебным планом предусмотрены лекционные занятия –4</w:t>
      </w:r>
      <w:r>
        <w:t xml:space="preserve"> ч.</w:t>
      </w:r>
      <w:r>
        <w:t>; практические занятия – 6 ч., самостоятельная работа магистранта –98</w:t>
      </w:r>
      <w:r w:rsidR="009D3778">
        <w:t xml:space="preserve"> ч</w:t>
      </w:r>
      <w:r>
        <w:t>.</w:t>
      </w:r>
      <w:r>
        <w:rPr>
          <w:color w:val="FF0000"/>
        </w:rPr>
        <w:t xml:space="preserve"> </w:t>
      </w:r>
      <w:r w:rsidR="009D3778">
        <w:rPr>
          <w:color w:val="auto"/>
          <w:szCs w:val="26"/>
        </w:rPr>
        <w:t>Форма контроля в 1</w:t>
      </w:r>
      <w:r w:rsidR="009D3778">
        <w:rPr>
          <w:color w:val="auto"/>
          <w:szCs w:val="26"/>
        </w:rPr>
        <w:t xml:space="preserve"> семестре - </w:t>
      </w:r>
      <w:r w:rsidR="009D3778">
        <w:rPr>
          <w:color w:val="auto"/>
          <w:szCs w:val="26"/>
        </w:rPr>
        <w:t>экзамен</w:t>
      </w:r>
      <w:r w:rsidR="009D3778" w:rsidRPr="00372A8C">
        <w:rPr>
          <w:color w:val="auto"/>
          <w:szCs w:val="26"/>
        </w:rPr>
        <w:t>.</w:t>
      </w:r>
    </w:p>
    <w:p w:rsidR="003E0086" w:rsidRDefault="003E0086" w:rsidP="003E0086">
      <w:pPr>
        <w:suppressAutoHyphens/>
        <w:spacing w:after="0" w:line="240" w:lineRule="auto"/>
        <w:rPr>
          <w:rFonts w:eastAsia="Calibri"/>
        </w:rPr>
      </w:pPr>
    </w:p>
    <w:p w:rsidR="00D16575" w:rsidRDefault="00D16575">
      <w:pPr>
        <w:spacing w:after="78" w:line="240" w:lineRule="auto"/>
        <w:ind w:left="0" w:firstLine="0"/>
        <w:jc w:val="center"/>
      </w:pP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Цели и задачи изучения дисциплины </w:t>
      </w:r>
    </w:p>
    <w:p w:rsidR="00D16575" w:rsidRDefault="00521528">
      <w:pPr>
        <w:spacing w:after="66" w:line="240" w:lineRule="auto"/>
        <w:ind w:left="0" w:firstLine="0"/>
        <w:jc w:val="center"/>
      </w:pPr>
      <w:r>
        <w:rPr>
          <w:b/>
          <w:color w:val="FF0000"/>
        </w:rPr>
        <w:t xml:space="preserve"> </w:t>
      </w:r>
    </w:p>
    <w:p w:rsidR="00D16575" w:rsidRDefault="00521528">
      <w:pPr>
        <w:ind w:left="290" w:right="214" w:firstLine="708"/>
      </w:pPr>
      <w:r>
        <w:t>В условиях реформирования нашего общества возрастает значение осуществляемой государством и муниципальными образованиями финансовой деятельности, представляющей собой процесс собирания, распределения и перераспределения, а также организацию использования фондов денежных средств для достижения стоящих перед ними задач. Достижение стоящих целей и задач возможно только при условии проведения на всех стадиях финансовой деятельности финансового контроля за соблюдением закона всеми субъектами финансовых отношений.</w:t>
      </w:r>
      <w:r>
        <w:rPr>
          <w:color w:val="FF0000"/>
        </w:rPr>
        <w:t xml:space="preserve"> </w:t>
      </w:r>
    </w:p>
    <w:p w:rsidR="00D16575" w:rsidRDefault="00521528">
      <w:pPr>
        <w:ind w:left="290" w:right="213" w:firstLine="708"/>
      </w:pPr>
      <w:r>
        <w:rPr>
          <w:b/>
        </w:rPr>
        <w:t xml:space="preserve">Целью </w:t>
      </w:r>
      <w:r>
        <w:t xml:space="preserve">изучения дисциплины является формирование у магистрантов навыков анализа проблем, связанных с правовым регулированием финансового контроля не только государства в целом, но и конкретных субъектов – юридических и физических лиц, органов государственной власти и местного самоуправления.  </w:t>
      </w:r>
    </w:p>
    <w:p w:rsidR="00D16575" w:rsidRDefault="00521528">
      <w:pPr>
        <w:ind w:right="215"/>
      </w:pPr>
      <w:r>
        <w:rPr>
          <w:b/>
        </w:rPr>
        <w:t>Основная задача данного дисциплины</w:t>
      </w:r>
      <w:r>
        <w:rPr>
          <w:i/>
        </w:rPr>
        <w:t xml:space="preserve"> -</w:t>
      </w:r>
      <w:r>
        <w:t xml:space="preserve"> формирование общетеоретической базы, профессиональных знаний и практических навыков, необходимых юристу для осуществления профессиональной деятельности в области правового регулирования финансового контроля в РФ, исследование тенденции и перспективы развития финансового законодательства в России. </w:t>
      </w:r>
    </w:p>
    <w:p w:rsidR="00D16575" w:rsidRDefault="00521528">
      <w:pPr>
        <w:ind w:left="290" w:firstLine="708"/>
      </w:pPr>
      <w:r>
        <w:t>В результате изучения данной дисциплины у магистрантов формируются</w:t>
      </w:r>
      <w:r w:rsidR="00015957">
        <w:t xml:space="preserve"> </w:t>
      </w:r>
      <w:proofErr w:type="gramStart"/>
      <w:r w:rsidR="00015957">
        <w:t>следующие</w:t>
      </w:r>
      <w:r w:rsidR="008209F4">
        <w:t xml:space="preserve"> </w:t>
      </w:r>
      <w:r>
        <w:t xml:space="preserve"> компетенции</w:t>
      </w:r>
      <w:proofErr w:type="gramEnd"/>
      <w:r>
        <w:t xml:space="preserve">. </w:t>
      </w:r>
    </w:p>
    <w:p w:rsidR="001264EC" w:rsidRPr="00930FFC" w:rsidRDefault="001264EC" w:rsidP="001264EC">
      <w:pPr>
        <w:jc w:val="right"/>
        <w:rPr>
          <w:b/>
          <w:sz w:val="28"/>
          <w:szCs w:val="28"/>
        </w:rPr>
      </w:pPr>
      <w:r w:rsidRPr="00930FFC">
        <w:rPr>
          <w:b/>
          <w:sz w:val="28"/>
          <w:szCs w:val="28"/>
        </w:rPr>
        <w:t>Таблица 1</w:t>
      </w:r>
    </w:p>
    <w:p w:rsidR="001264EC" w:rsidRPr="00930FFC" w:rsidRDefault="001264EC" w:rsidP="001264EC">
      <w:pPr>
        <w:jc w:val="center"/>
        <w:rPr>
          <w:rFonts w:eastAsia="Calibri"/>
          <w:b/>
          <w:sz w:val="24"/>
          <w:szCs w:val="24"/>
        </w:rPr>
      </w:pPr>
      <w:r w:rsidRPr="00930FFC">
        <w:rPr>
          <w:rFonts w:eastAsia="Calibri"/>
          <w:b/>
          <w:sz w:val="24"/>
          <w:szCs w:val="24"/>
        </w:rPr>
        <w:t>Перечень</w:t>
      </w:r>
    </w:p>
    <w:p w:rsidR="001264EC" w:rsidRPr="00930FFC" w:rsidRDefault="001264EC" w:rsidP="001264EC">
      <w:pPr>
        <w:jc w:val="center"/>
        <w:rPr>
          <w:rFonts w:eastAsia="Calibri"/>
          <w:b/>
          <w:sz w:val="24"/>
          <w:szCs w:val="24"/>
        </w:rPr>
      </w:pPr>
      <w:proofErr w:type="gramStart"/>
      <w:r w:rsidRPr="00930FFC">
        <w:rPr>
          <w:rFonts w:eastAsia="Calibri"/>
          <w:b/>
          <w:sz w:val="24"/>
          <w:szCs w:val="24"/>
        </w:rPr>
        <w:t>сформированных</w:t>
      </w:r>
      <w:proofErr w:type="gramEnd"/>
      <w:r w:rsidRPr="00930FFC">
        <w:rPr>
          <w:rFonts w:eastAsia="Calibri"/>
          <w:b/>
          <w:sz w:val="24"/>
          <w:szCs w:val="24"/>
        </w:rPr>
        <w:t xml:space="preserve"> универсальных компетенций в процессе освоения дисциплины</w:t>
      </w:r>
    </w:p>
    <w:tbl>
      <w:tblPr>
        <w:tblW w:w="54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2426"/>
        <w:gridCol w:w="2935"/>
        <w:gridCol w:w="1028"/>
        <w:gridCol w:w="4339"/>
      </w:tblGrid>
      <w:tr w:rsidR="001264EC" w:rsidRPr="00930FFC" w:rsidTr="001264EC">
        <w:trPr>
          <w:gridBefore w:val="1"/>
          <w:wBefore w:w="3" w:type="pct"/>
          <w:trHeight w:val="119"/>
          <w:jc w:val="center"/>
        </w:trPr>
        <w:tc>
          <w:tcPr>
            <w:tcW w:w="1130" w:type="pct"/>
            <w:vAlign w:val="center"/>
          </w:tcPr>
          <w:p w:rsidR="001264EC" w:rsidRPr="00930FFC" w:rsidRDefault="001264EC" w:rsidP="001264EC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930FFC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1264EC" w:rsidRPr="00930FFC" w:rsidRDefault="001264EC" w:rsidP="001264EC">
            <w:pPr>
              <w:rPr>
                <w:rFonts w:eastAsia="Calibri"/>
                <w:b/>
                <w:sz w:val="18"/>
                <w:szCs w:val="18"/>
              </w:rPr>
            </w:pPr>
            <w:proofErr w:type="gramStart"/>
            <w:r w:rsidRPr="00930FFC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  <w:proofErr w:type="gramEnd"/>
          </w:p>
        </w:tc>
        <w:tc>
          <w:tcPr>
            <w:tcW w:w="1367" w:type="pct"/>
            <w:vAlign w:val="center"/>
          </w:tcPr>
          <w:p w:rsidR="001264EC" w:rsidRPr="00930FFC" w:rsidRDefault="001264EC" w:rsidP="001264EC">
            <w:pPr>
              <w:rPr>
                <w:rFonts w:eastAsia="Calibri"/>
                <w:b/>
                <w:bCs/>
                <w:sz w:val="18"/>
                <w:szCs w:val="18"/>
              </w:rPr>
            </w:pPr>
            <w:r w:rsidRPr="00930FFC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1264EC" w:rsidRPr="00930FFC" w:rsidRDefault="001264EC" w:rsidP="001264EC">
            <w:pPr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930FFC">
              <w:rPr>
                <w:rFonts w:eastAsia="Calibri"/>
                <w:b/>
                <w:bCs/>
                <w:sz w:val="18"/>
                <w:szCs w:val="18"/>
              </w:rPr>
              <w:t>индикатора</w:t>
            </w:r>
            <w:proofErr w:type="gramEnd"/>
            <w:r w:rsidRPr="00930FFC">
              <w:rPr>
                <w:rFonts w:eastAsia="Calibri"/>
                <w:b/>
                <w:bCs/>
                <w:sz w:val="18"/>
                <w:szCs w:val="18"/>
              </w:rPr>
              <w:t xml:space="preserve"> достижения</w:t>
            </w:r>
          </w:p>
          <w:p w:rsidR="001264EC" w:rsidRPr="00930FFC" w:rsidRDefault="001264EC" w:rsidP="001264EC">
            <w:pPr>
              <w:rPr>
                <w:rFonts w:eastAsia="Calibri"/>
                <w:b/>
                <w:bCs/>
                <w:sz w:val="18"/>
                <w:szCs w:val="18"/>
              </w:rPr>
            </w:pPr>
            <w:proofErr w:type="gramStart"/>
            <w:r w:rsidRPr="00930FFC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930FFC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  <w:proofErr w:type="gramEnd"/>
          </w:p>
        </w:tc>
        <w:tc>
          <w:tcPr>
            <w:tcW w:w="2500" w:type="pct"/>
            <w:gridSpan w:val="2"/>
            <w:vAlign w:val="center"/>
          </w:tcPr>
          <w:p w:rsidR="001264EC" w:rsidRPr="00930FFC" w:rsidRDefault="001264EC" w:rsidP="001264EC">
            <w:pPr>
              <w:rPr>
                <w:b/>
                <w:bCs/>
                <w:sz w:val="18"/>
                <w:szCs w:val="18"/>
              </w:rPr>
            </w:pPr>
            <w:r w:rsidRPr="00930FFC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1264EC" w:rsidRPr="00930FFC" w:rsidRDefault="001264EC" w:rsidP="001264EC">
            <w:pPr>
              <w:rPr>
                <w:rFonts w:eastAsia="Calibri"/>
                <w:b/>
                <w:sz w:val="18"/>
                <w:szCs w:val="18"/>
              </w:rPr>
            </w:pPr>
            <w:proofErr w:type="gramStart"/>
            <w:r w:rsidRPr="00930FFC">
              <w:rPr>
                <w:b/>
                <w:bCs/>
                <w:sz w:val="18"/>
                <w:szCs w:val="18"/>
              </w:rPr>
              <w:t>по</w:t>
            </w:r>
            <w:proofErr w:type="gramEnd"/>
            <w:r w:rsidRPr="00930FFC">
              <w:rPr>
                <w:b/>
                <w:bCs/>
                <w:sz w:val="18"/>
                <w:szCs w:val="18"/>
              </w:rPr>
              <w:t xml:space="preserve"> дисциплине (ЗУН)</w:t>
            </w:r>
          </w:p>
        </w:tc>
      </w:tr>
      <w:tr w:rsidR="001264EC" w:rsidRPr="00930FFC" w:rsidTr="001264EC">
        <w:trPr>
          <w:trHeight w:val="853"/>
          <w:jc w:val="center"/>
        </w:trPr>
        <w:tc>
          <w:tcPr>
            <w:tcW w:w="1133" w:type="pct"/>
            <w:gridSpan w:val="2"/>
            <w:vMerge w:val="restart"/>
          </w:tcPr>
          <w:p w:rsidR="001264EC" w:rsidRPr="00930FFC" w:rsidRDefault="001264EC" w:rsidP="001264EC">
            <w:pPr>
              <w:rPr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r w:rsidRPr="00D256A5">
              <w:rPr>
                <w:rStyle w:val="1"/>
                <w:b/>
                <w:color w:val="auto"/>
                <w:sz w:val="18"/>
                <w:szCs w:val="18"/>
              </w:rPr>
              <w:t xml:space="preserve">УК-1. </w:t>
            </w:r>
            <w:r w:rsidRPr="00D256A5">
              <w:rPr>
                <w:rStyle w:val="1"/>
                <w:color w:val="auto"/>
                <w:sz w:val="18"/>
                <w:szCs w:val="18"/>
              </w:rPr>
              <w:t xml:space="preserve">Способен осуществлять критический анализ проблемных ситуаций на основе системного подхода, вырабатывать </w:t>
            </w:r>
            <w:r w:rsidRPr="00D256A5">
              <w:rPr>
                <w:rStyle w:val="1"/>
                <w:color w:val="auto"/>
                <w:sz w:val="18"/>
                <w:szCs w:val="18"/>
              </w:rPr>
              <w:lastRenderedPageBreak/>
              <w:t>стратегию действий</w:t>
            </w:r>
            <w:r w:rsidRPr="00930FFC">
              <w:rPr>
                <w:rStyle w:val="2105pt"/>
                <w:rFonts w:eastAsiaTheme="minorHAnsi"/>
                <w:b/>
                <w:sz w:val="18"/>
                <w:szCs w:val="18"/>
              </w:rPr>
              <w:t xml:space="preserve"> стратегию действий</w:t>
            </w:r>
          </w:p>
        </w:tc>
        <w:tc>
          <w:tcPr>
            <w:tcW w:w="1367" w:type="pct"/>
            <w:vMerge w:val="restart"/>
          </w:tcPr>
          <w:p w:rsidR="001264EC" w:rsidRPr="00D256A5" w:rsidRDefault="001264EC" w:rsidP="001264EC">
            <w:pPr>
              <w:rPr>
                <w:sz w:val="18"/>
                <w:szCs w:val="18"/>
              </w:rPr>
            </w:pPr>
            <w:r w:rsidRPr="00D256A5">
              <w:rPr>
                <w:b/>
                <w:sz w:val="18"/>
                <w:szCs w:val="18"/>
              </w:rPr>
              <w:lastRenderedPageBreak/>
              <w:t xml:space="preserve">ИД-1 </w:t>
            </w:r>
            <w:r w:rsidRPr="00D256A5">
              <w:rPr>
                <w:b/>
                <w:sz w:val="18"/>
                <w:szCs w:val="18"/>
                <w:vertAlign w:val="subscript"/>
              </w:rPr>
              <w:t>УК-1</w:t>
            </w:r>
            <w:r w:rsidRPr="00D256A5">
              <w:rPr>
                <w:sz w:val="18"/>
                <w:szCs w:val="18"/>
                <w:vertAlign w:val="subscript"/>
              </w:rPr>
              <w:t xml:space="preserve"> </w:t>
            </w:r>
            <w:r w:rsidRPr="00D256A5">
              <w:rPr>
                <w:sz w:val="18"/>
                <w:szCs w:val="18"/>
              </w:rPr>
              <w:t>Находит, критически анализирует собранную информацию, применяет системный подход при решении проблемных ситуаций</w:t>
            </w:r>
          </w:p>
          <w:p w:rsidR="001264EC" w:rsidRPr="00930FFC" w:rsidRDefault="001264EC" w:rsidP="001264EC">
            <w:pPr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264EC" w:rsidRPr="00930FFC" w:rsidRDefault="001264EC" w:rsidP="001264EC">
            <w:pPr>
              <w:rPr>
                <w:rFonts w:eastAsia="Calibri"/>
                <w:sz w:val="18"/>
                <w:szCs w:val="18"/>
              </w:rPr>
            </w:pPr>
            <w:r w:rsidRPr="00930FFC">
              <w:rPr>
                <w:rFonts w:eastAsia="Calibri"/>
                <w:sz w:val="18"/>
                <w:szCs w:val="18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264EC" w:rsidRPr="008C0691" w:rsidRDefault="001264EC" w:rsidP="001264EC">
            <w:pPr>
              <w:rPr>
                <w:rStyle w:val="29pt0"/>
                <w:rFonts w:eastAsiaTheme="minorHAnsi"/>
                <w:color w:val="auto"/>
                <w:lang w:eastAsia="en-US"/>
              </w:rPr>
            </w:pPr>
            <w:proofErr w:type="gramStart"/>
            <w:r w:rsidRPr="00930FFC">
              <w:rPr>
                <w:sz w:val="18"/>
                <w:szCs w:val="18"/>
              </w:rPr>
              <w:t>приемы</w:t>
            </w:r>
            <w:proofErr w:type="gramEnd"/>
            <w:r w:rsidRPr="00930FFC">
              <w:rPr>
                <w:sz w:val="18"/>
                <w:szCs w:val="18"/>
              </w:rPr>
              <w:t xml:space="preserve"> и методы анализа проблемной ситуации, основанные на системном подходе и соврем</w:t>
            </w:r>
            <w:r>
              <w:rPr>
                <w:sz w:val="18"/>
                <w:szCs w:val="18"/>
              </w:rPr>
              <w:t>енном социально-научном знании.</w:t>
            </w:r>
          </w:p>
        </w:tc>
      </w:tr>
      <w:tr w:rsidR="001264EC" w:rsidRPr="00930FFC" w:rsidTr="001264EC">
        <w:trPr>
          <w:trHeight w:val="405"/>
          <w:jc w:val="center"/>
        </w:trPr>
        <w:tc>
          <w:tcPr>
            <w:tcW w:w="1133" w:type="pct"/>
            <w:gridSpan w:val="2"/>
            <w:vMerge/>
          </w:tcPr>
          <w:p w:rsidR="001264EC" w:rsidRPr="00930FFC" w:rsidRDefault="001264EC" w:rsidP="001264EC">
            <w:pPr>
              <w:rPr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264EC" w:rsidRPr="00930FFC" w:rsidRDefault="001264EC" w:rsidP="001264EC">
            <w:pPr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264EC" w:rsidRPr="00930FFC" w:rsidRDefault="001264EC" w:rsidP="001264EC">
            <w:pPr>
              <w:rPr>
                <w:rFonts w:eastAsia="Calibri"/>
                <w:sz w:val="18"/>
                <w:szCs w:val="18"/>
              </w:rPr>
            </w:pPr>
            <w:r w:rsidRPr="00930FFC">
              <w:rPr>
                <w:rFonts w:eastAsia="Calibri"/>
                <w:sz w:val="18"/>
                <w:szCs w:val="18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264EC" w:rsidRPr="008C0691" w:rsidRDefault="001264EC" w:rsidP="001264EC">
            <w:pPr>
              <w:rPr>
                <w:rStyle w:val="29pt0"/>
                <w:rFonts w:eastAsiaTheme="minorHAnsi"/>
                <w:color w:val="auto"/>
                <w:lang w:eastAsia="en-US"/>
              </w:rPr>
            </w:pPr>
            <w:proofErr w:type="gramStart"/>
            <w:r w:rsidRPr="00930FFC">
              <w:rPr>
                <w:sz w:val="18"/>
                <w:szCs w:val="18"/>
              </w:rPr>
              <w:t>разрабатывать</w:t>
            </w:r>
            <w:proofErr w:type="gramEnd"/>
            <w:r w:rsidRPr="00930FFC">
              <w:rPr>
                <w:sz w:val="18"/>
                <w:szCs w:val="18"/>
              </w:rPr>
              <w:t xml:space="preserve"> и аргументировать возможные стратегии решения проблемной ситуации на основе системного и междисциплинарного </w:t>
            </w:r>
            <w:r w:rsidRPr="00930FFC">
              <w:rPr>
                <w:sz w:val="18"/>
                <w:szCs w:val="18"/>
              </w:rPr>
              <w:lastRenderedPageBreak/>
              <w:t>подходов с учетом па</w:t>
            </w:r>
            <w:r>
              <w:rPr>
                <w:sz w:val="18"/>
                <w:szCs w:val="18"/>
              </w:rPr>
              <w:t>раметров социокультурной среды.</w:t>
            </w:r>
          </w:p>
        </w:tc>
      </w:tr>
      <w:tr w:rsidR="001264EC" w:rsidRPr="00930FFC" w:rsidTr="001264EC">
        <w:trPr>
          <w:trHeight w:val="405"/>
          <w:jc w:val="center"/>
        </w:trPr>
        <w:tc>
          <w:tcPr>
            <w:tcW w:w="1133" w:type="pct"/>
            <w:gridSpan w:val="2"/>
            <w:vMerge/>
          </w:tcPr>
          <w:p w:rsidR="001264EC" w:rsidRPr="00930FFC" w:rsidRDefault="001264EC" w:rsidP="001264EC">
            <w:pPr>
              <w:rPr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1264EC" w:rsidRPr="00930FFC" w:rsidRDefault="001264EC" w:rsidP="001264EC">
            <w:pPr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1264EC" w:rsidRPr="00930FFC" w:rsidRDefault="001264EC" w:rsidP="001264EC">
            <w:pPr>
              <w:rPr>
                <w:rFonts w:eastAsia="Calibri"/>
                <w:sz w:val="18"/>
                <w:szCs w:val="18"/>
              </w:rPr>
            </w:pPr>
            <w:r w:rsidRPr="00930FFC">
              <w:rPr>
                <w:rFonts w:eastAsia="Calibri"/>
                <w:sz w:val="18"/>
                <w:szCs w:val="18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1264EC" w:rsidRPr="00930FFC" w:rsidRDefault="001264EC" w:rsidP="001264EC">
            <w:pPr>
              <w:rPr>
                <w:rStyle w:val="29pt0"/>
                <w:rFonts w:eastAsiaTheme="minorHAnsi"/>
              </w:rPr>
            </w:pPr>
            <w:proofErr w:type="gramStart"/>
            <w:r w:rsidRPr="00930FFC">
              <w:rPr>
                <w:sz w:val="18"/>
                <w:szCs w:val="18"/>
              </w:rPr>
              <w:t>способностью</w:t>
            </w:r>
            <w:proofErr w:type="gramEnd"/>
            <w:r w:rsidRPr="00930FFC">
              <w:rPr>
                <w:sz w:val="18"/>
                <w:szCs w:val="18"/>
              </w:rPr>
              <w:t xml:space="preserve"> к разработке сценария (механизма) реализации оптимальной стратегии решения проблемной ситуации с учетом необходимых ресурсов, достижимых результатов, возможных рисков и последствий.</w:t>
            </w:r>
          </w:p>
        </w:tc>
      </w:tr>
    </w:tbl>
    <w:p w:rsidR="00D16575" w:rsidRDefault="00521528" w:rsidP="001264EC">
      <w:pPr>
        <w:spacing w:after="80" w:line="247" w:lineRule="auto"/>
        <w:ind w:left="4400" w:right="-15" w:firstLine="4038"/>
        <w:jc w:val="left"/>
      </w:pPr>
      <w:r>
        <w:rPr>
          <w:b/>
          <w:color w:val="FF0000"/>
        </w:rPr>
        <w:t xml:space="preserve"> </w:t>
      </w:r>
    </w:p>
    <w:p w:rsidR="004236FE" w:rsidRPr="004236FE" w:rsidRDefault="004236FE" w:rsidP="00CB388E">
      <w:pPr>
        <w:tabs>
          <w:tab w:val="left" w:pos="6480"/>
        </w:tabs>
        <w:spacing w:after="0" w:line="240" w:lineRule="auto"/>
        <w:ind w:left="0" w:right="-1" w:firstLine="709"/>
        <w:rPr>
          <w:bCs/>
          <w:color w:val="000000" w:themeColor="text1"/>
          <w:szCs w:val="26"/>
        </w:rPr>
      </w:pPr>
      <w:r w:rsidRPr="004236FE">
        <w:rPr>
          <w:bCs/>
          <w:color w:val="000000" w:themeColor="text1"/>
          <w:szCs w:val="26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D16575" w:rsidRDefault="004236FE" w:rsidP="00CB388E">
      <w:pPr>
        <w:pStyle w:val="20"/>
        <w:shd w:val="clear" w:color="auto" w:fill="auto"/>
        <w:spacing w:after="0" w:line="240" w:lineRule="auto"/>
        <w:ind w:right="-1" w:firstLine="709"/>
        <w:jc w:val="both"/>
        <w:rPr>
          <w:b/>
        </w:rPr>
      </w:pPr>
      <w:r w:rsidRPr="004236FE">
        <w:rPr>
          <w:color w:val="000000"/>
          <w:sz w:val="26"/>
          <w:szCs w:val="26"/>
          <w:lang w:bidi="ru-RU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 w:rsidRPr="004236FE">
        <w:rPr>
          <w:color w:val="000000"/>
          <w:sz w:val="26"/>
          <w:szCs w:val="26"/>
          <w:lang w:bidi="ru-RU"/>
        </w:rPr>
        <w:softHyphen/>
        <w:t>эстетическое воспитание, в рамках которых осуществляется формирование инструментальных и системных знаний и умений в рамках</w:t>
      </w:r>
      <w:r w:rsidR="00357054">
        <w:rPr>
          <w:color w:val="000000"/>
          <w:sz w:val="26"/>
          <w:szCs w:val="26"/>
          <w:lang w:bidi="ru-RU"/>
        </w:rPr>
        <w:t xml:space="preserve"> </w:t>
      </w:r>
      <w:proofErr w:type="gramStart"/>
      <w:r w:rsidR="00357054">
        <w:rPr>
          <w:color w:val="000000"/>
          <w:sz w:val="26"/>
          <w:szCs w:val="26"/>
          <w:lang w:bidi="ru-RU"/>
        </w:rPr>
        <w:t xml:space="preserve">универсальных </w:t>
      </w:r>
      <w:r w:rsidRPr="004236FE">
        <w:rPr>
          <w:color w:val="000000"/>
          <w:sz w:val="26"/>
          <w:szCs w:val="26"/>
          <w:lang w:bidi="ru-RU"/>
        </w:rPr>
        <w:t xml:space="preserve"> компетенций</w:t>
      </w:r>
      <w:proofErr w:type="gramEnd"/>
      <w:r w:rsidRPr="004236FE">
        <w:rPr>
          <w:color w:val="000000"/>
          <w:sz w:val="26"/>
          <w:szCs w:val="26"/>
          <w:lang w:bidi="ru-RU"/>
        </w:rPr>
        <w:t>, позволяющих выпускнику успешно работать в избранной сфере профессиональной деятельности и быт</w:t>
      </w:r>
      <w:r w:rsidR="00CB388E">
        <w:rPr>
          <w:color w:val="000000"/>
          <w:sz w:val="26"/>
          <w:szCs w:val="26"/>
          <w:lang w:bidi="ru-RU"/>
        </w:rPr>
        <w:t>ь востребованным на рынке труда.</w:t>
      </w:r>
      <w:r w:rsidR="00521528">
        <w:rPr>
          <w:b/>
        </w:rPr>
        <w:t xml:space="preserve"> </w:t>
      </w:r>
    </w:p>
    <w:p w:rsidR="00CB388E" w:rsidRPr="00CB388E" w:rsidRDefault="00CB388E" w:rsidP="00CB388E">
      <w:pPr>
        <w:pStyle w:val="20"/>
        <w:shd w:val="clear" w:color="auto" w:fill="auto"/>
        <w:spacing w:after="0" w:line="240" w:lineRule="auto"/>
        <w:ind w:right="-1" w:firstLine="709"/>
        <w:jc w:val="both"/>
        <w:rPr>
          <w:sz w:val="26"/>
          <w:szCs w:val="26"/>
        </w:rPr>
      </w:pPr>
    </w:p>
    <w:p w:rsidR="00D16575" w:rsidRDefault="00521528">
      <w:pPr>
        <w:numPr>
          <w:ilvl w:val="0"/>
          <w:numId w:val="2"/>
        </w:numPr>
        <w:spacing w:after="74" w:line="247" w:lineRule="auto"/>
        <w:ind w:left="801" w:right="-15" w:hanging="259"/>
        <w:jc w:val="left"/>
      </w:pPr>
      <w:r>
        <w:rPr>
          <w:b/>
        </w:rPr>
        <w:t xml:space="preserve">РАСПРЕДЕЛЕНИЕ ЧАСОВ ДИСЦИПЛИНЫ ПО ФОРМАМ И ВИДАМ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РАБОТ  </w:t>
      </w:r>
    </w:p>
    <w:p w:rsidR="00D16575" w:rsidRDefault="00521528">
      <w:pPr>
        <w:spacing w:after="77" w:line="246" w:lineRule="auto"/>
        <w:ind w:left="10" w:right="205"/>
        <w:jc w:val="right"/>
      </w:pPr>
      <w:r>
        <w:t xml:space="preserve">Таблица 2 </w:t>
      </w:r>
    </w:p>
    <w:p w:rsidR="00D16575" w:rsidRDefault="00521528" w:rsidP="00342C77">
      <w:pPr>
        <w:spacing w:after="74" w:line="247" w:lineRule="auto"/>
        <w:ind w:left="3567" w:right="-15" w:hanging="3061"/>
        <w:jc w:val="left"/>
      </w:pPr>
      <w:r>
        <w:rPr>
          <w:b/>
        </w:rPr>
        <w:t xml:space="preserve">Базовые разделы дисциплины и виды учебной работы, рекомендуемые для изучения магистрантов </w:t>
      </w:r>
    </w:p>
    <w:p w:rsidR="00D16575" w:rsidRDefault="00521528">
      <w:pPr>
        <w:spacing w:after="168" w:line="276" w:lineRule="auto"/>
        <w:ind w:left="0" w:right="3222" w:firstLine="0"/>
        <w:jc w:val="right"/>
      </w:pPr>
      <w:r>
        <w:rPr>
          <w:b/>
          <w:sz w:val="28"/>
        </w:rPr>
        <w:t>(</w:t>
      </w:r>
      <w:proofErr w:type="gramStart"/>
      <w:r>
        <w:rPr>
          <w:b/>
          <w:sz w:val="28"/>
        </w:rPr>
        <w:t>заочная</w:t>
      </w:r>
      <w:proofErr w:type="gramEnd"/>
      <w:r>
        <w:rPr>
          <w:b/>
          <w:sz w:val="28"/>
        </w:rPr>
        <w:t xml:space="preserve"> форма обучения) </w:t>
      </w:r>
    </w:p>
    <w:tbl>
      <w:tblPr>
        <w:tblStyle w:val="TableGrid"/>
        <w:tblW w:w="9173" w:type="dxa"/>
        <w:tblInd w:w="178" w:type="dxa"/>
        <w:tblLayout w:type="fixed"/>
        <w:tblCellMar>
          <w:left w:w="2" w:type="dxa"/>
          <w:right w:w="44" w:type="dxa"/>
        </w:tblCellMar>
        <w:tblLook w:val="04A0" w:firstRow="1" w:lastRow="0" w:firstColumn="1" w:lastColumn="0" w:noHBand="0" w:noVBand="1"/>
      </w:tblPr>
      <w:tblGrid>
        <w:gridCol w:w="562"/>
        <w:gridCol w:w="8"/>
        <w:gridCol w:w="2649"/>
        <w:gridCol w:w="6"/>
        <w:gridCol w:w="703"/>
        <w:gridCol w:w="851"/>
        <w:gridCol w:w="992"/>
        <w:gridCol w:w="992"/>
        <w:gridCol w:w="2410"/>
      </w:tblGrid>
      <w:tr w:rsidR="00E256D4" w:rsidTr="003453BB">
        <w:trPr>
          <w:trHeight w:val="141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b/>
                <w:sz w:val="24"/>
                <w:szCs w:val="24"/>
              </w:rPr>
              <w:t xml:space="preserve"> </w:t>
            </w:r>
          </w:p>
          <w:p w:rsidR="00E256D4" w:rsidRPr="003453BB" w:rsidRDefault="00E256D4" w:rsidP="003453BB">
            <w:pPr>
              <w:spacing w:after="32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b/>
                <w:sz w:val="24"/>
                <w:szCs w:val="24"/>
              </w:rPr>
              <w:t xml:space="preserve"> </w:t>
            </w:r>
          </w:p>
          <w:p w:rsidR="00E256D4" w:rsidRPr="003453BB" w:rsidRDefault="00E256D4" w:rsidP="003453BB">
            <w:pPr>
              <w:spacing w:after="32" w:line="240" w:lineRule="auto"/>
              <w:ind w:left="72" w:firstLine="0"/>
              <w:jc w:val="left"/>
              <w:rPr>
                <w:sz w:val="24"/>
                <w:szCs w:val="24"/>
              </w:rPr>
            </w:pPr>
            <w:r w:rsidRPr="003453BB">
              <w:rPr>
                <w:b/>
                <w:sz w:val="24"/>
                <w:szCs w:val="24"/>
              </w:rPr>
              <w:t xml:space="preserve">№ </w:t>
            </w:r>
          </w:p>
          <w:p w:rsidR="00E256D4" w:rsidRPr="003453BB" w:rsidRDefault="00E256D4" w:rsidP="003453BB">
            <w:pPr>
              <w:spacing w:after="0" w:line="240" w:lineRule="auto"/>
              <w:ind w:left="29" w:firstLine="0"/>
              <w:jc w:val="left"/>
              <w:rPr>
                <w:sz w:val="24"/>
                <w:szCs w:val="24"/>
              </w:rPr>
            </w:pPr>
            <w:proofErr w:type="gramStart"/>
            <w:r w:rsidRPr="003453BB">
              <w:rPr>
                <w:b/>
                <w:sz w:val="24"/>
                <w:szCs w:val="24"/>
              </w:rPr>
              <w:t>п</w:t>
            </w:r>
            <w:proofErr w:type="gramEnd"/>
            <w:r w:rsidRPr="003453BB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26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36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b/>
                <w:sz w:val="24"/>
                <w:szCs w:val="24"/>
              </w:rPr>
              <w:t xml:space="preserve"> </w:t>
            </w:r>
          </w:p>
          <w:p w:rsidR="00E256D4" w:rsidRPr="003453BB" w:rsidRDefault="00E256D4" w:rsidP="003453BB">
            <w:pPr>
              <w:spacing w:after="0" w:line="240" w:lineRule="auto"/>
              <w:ind w:left="292" w:right="310" w:firstLine="0"/>
              <w:jc w:val="center"/>
              <w:rPr>
                <w:sz w:val="24"/>
                <w:szCs w:val="24"/>
              </w:rPr>
            </w:pPr>
            <w:r w:rsidRPr="003453BB">
              <w:rPr>
                <w:b/>
                <w:sz w:val="24"/>
                <w:szCs w:val="24"/>
              </w:rPr>
              <w:t xml:space="preserve">Тема дисциплины 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36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b/>
                <w:sz w:val="24"/>
                <w:szCs w:val="24"/>
              </w:rPr>
              <w:t xml:space="preserve">Виды учебной работы, включая самостоятельную работу </w:t>
            </w:r>
            <w:proofErr w:type="gramStart"/>
            <w:r w:rsidRPr="003453BB">
              <w:rPr>
                <w:b/>
                <w:sz w:val="24"/>
                <w:szCs w:val="24"/>
              </w:rPr>
              <w:t>магистрантов  и</w:t>
            </w:r>
            <w:proofErr w:type="gramEnd"/>
            <w:r w:rsidRPr="003453BB">
              <w:rPr>
                <w:b/>
                <w:sz w:val="24"/>
                <w:szCs w:val="24"/>
              </w:rPr>
              <w:t xml:space="preserve"> трудоемкость (в </w:t>
            </w:r>
          </w:p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3453BB">
              <w:rPr>
                <w:b/>
                <w:sz w:val="24"/>
                <w:szCs w:val="24"/>
              </w:rPr>
              <w:t>з.ед</w:t>
            </w:r>
            <w:proofErr w:type="spellEnd"/>
            <w:r w:rsidRPr="003453BB">
              <w:rPr>
                <w:b/>
                <w:sz w:val="24"/>
                <w:szCs w:val="24"/>
              </w:rPr>
              <w:t xml:space="preserve">./часах) </w:t>
            </w:r>
          </w:p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b/>
                <w:sz w:val="24"/>
                <w:szCs w:val="24"/>
              </w:rPr>
              <w:t xml:space="preserve">Формы текущего контроля успеваемости </w:t>
            </w:r>
          </w:p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E256D4" w:rsidTr="003453BB">
        <w:trPr>
          <w:trHeight w:val="240"/>
        </w:trPr>
        <w:tc>
          <w:tcPr>
            <w:tcW w:w="5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17" w:firstLine="0"/>
              <w:jc w:val="left"/>
              <w:rPr>
                <w:sz w:val="24"/>
                <w:szCs w:val="24"/>
              </w:rPr>
            </w:pPr>
            <w:proofErr w:type="gramStart"/>
            <w:r w:rsidRPr="003453BB">
              <w:rPr>
                <w:sz w:val="24"/>
                <w:szCs w:val="24"/>
              </w:rPr>
              <w:t>всего</w:t>
            </w:r>
            <w:proofErr w:type="gramEnd"/>
            <w:r w:rsidRPr="003453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gramStart"/>
            <w:r w:rsidRPr="003453BB">
              <w:rPr>
                <w:sz w:val="24"/>
                <w:szCs w:val="24"/>
              </w:rPr>
              <w:t>л</w:t>
            </w:r>
            <w:proofErr w:type="gramEnd"/>
            <w:r w:rsidRPr="003453BB">
              <w:rPr>
                <w:sz w:val="24"/>
                <w:szCs w:val="24"/>
              </w:rPr>
              <w:t xml:space="preserve">/з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gramStart"/>
            <w:r w:rsidRPr="003453BB">
              <w:rPr>
                <w:sz w:val="24"/>
                <w:szCs w:val="24"/>
              </w:rPr>
              <w:t>п</w:t>
            </w:r>
            <w:proofErr w:type="gramEnd"/>
            <w:r w:rsidRPr="003453BB">
              <w:rPr>
                <w:sz w:val="24"/>
                <w:szCs w:val="24"/>
              </w:rPr>
              <w:t xml:space="preserve">/з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gramStart"/>
            <w:r w:rsidRPr="003453BB">
              <w:rPr>
                <w:sz w:val="24"/>
                <w:szCs w:val="24"/>
              </w:rPr>
              <w:t>с</w:t>
            </w:r>
            <w:proofErr w:type="gramEnd"/>
            <w:r w:rsidRPr="003453BB">
              <w:rPr>
                <w:sz w:val="24"/>
                <w:szCs w:val="24"/>
              </w:rPr>
              <w:t xml:space="preserve">/р 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256D4" w:rsidTr="003453BB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>1.</w:t>
            </w:r>
            <w:r w:rsidRPr="003453B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453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Тема </w:t>
            </w:r>
            <w:r w:rsidRPr="003453BB">
              <w:rPr>
                <w:sz w:val="24"/>
                <w:szCs w:val="24"/>
              </w:rPr>
              <w:tab/>
              <w:t xml:space="preserve">1. </w:t>
            </w:r>
            <w:r w:rsidRPr="003453BB">
              <w:rPr>
                <w:sz w:val="24"/>
                <w:szCs w:val="24"/>
              </w:rPr>
              <w:tab/>
              <w:t xml:space="preserve">Общая характеристика финансового контроля.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6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36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Теоретический опрос. Проверка конспектов. </w:t>
            </w:r>
          </w:p>
          <w:p w:rsidR="00E256D4" w:rsidRPr="003453BB" w:rsidRDefault="00E256D4" w:rsidP="003453BB">
            <w:pPr>
              <w:spacing w:after="36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Реферат. Тест. </w:t>
            </w:r>
          </w:p>
          <w:p w:rsidR="00E256D4" w:rsidRPr="003453BB" w:rsidRDefault="00E256D4" w:rsidP="003453BB">
            <w:pPr>
              <w:spacing w:after="33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Контрольная работа. </w:t>
            </w:r>
          </w:p>
          <w:p w:rsidR="00E256D4" w:rsidRPr="003453BB" w:rsidRDefault="00E256D4" w:rsidP="003453B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Научная статья </w:t>
            </w:r>
          </w:p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 </w:t>
            </w:r>
          </w:p>
        </w:tc>
      </w:tr>
      <w:tr w:rsidR="003453BB" w:rsidTr="00C41BE1">
        <w:trPr>
          <w:trHeight w:val="22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53BB" w:rsidRPr="003453BB" w:rsidRDefault="003453BB" w:rsidP="003453B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>2.</w:t>
            </w:r>
            <w:r w:rsidRPr="003453B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453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53BB" w:rsidRPr="003453BB" w:rsidRDefault="003453BB" w:rsidP="003453B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Тема 2. Объекты финансового контроля.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53BB" w:rsidRPr="003453BB" w:rsidRDefault="003453BB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53BB" w:rsidRPr="003453BB" w:rsidRDefault="003453BB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53BB" w:rsidRPr="003453BB" w:rsidRDefault="003453BB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53BB" w:rsidRPr="003453BB" w:rsidRDefault="003453BB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53BB" w:rsidRPr="003453BB" w:rsidRDefault="003453BB" w:rsidP="003453BB">
            <w:pPr>
              <w:spacing w:after="36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Теоретический опрос. Проверка выполненных практических заданий. </w:t>
            </w:r>
          </w:p>
          <w:p w:rsidR="003453BB" w:rsidRPr="003453BB" w:rsidRDefault="003453BB" w:rsidP="003453BB">
            <w:pPr>
              <w:spacing w:after="36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Реферат. Тест. </w:t>
            </w:r>
          </w:p>
          <w:p w:rsidR="003453BB" w:rsidRPr="003453BB" w:rsidRDefault="003453BB" w:rsidP="003453B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Контрольная работа. </w:t>
            </w:r>
          </w:p>
          <w:p w:rsidR="003453BB" w:rsidRPr="003453BB" w:rsidRDefault="003453BB" w:rsidP="003453BB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Научная статья </w:t>
            </w:r>
          </w:p>
          <w:p w:rsidR="003453BB" w:rsidRPr="003453BB" w:rsidRDefault="003453BB" w:rsidP="003453BB">
            <w:pPr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 </w:t>
            </w:r>
          </w:p>
        </w:tc>
      </w:tr>
      <w:tr w:rsidR="00E256D4" w:rsidTr="003453BB">
        <w:trPr>
          <w:trHeight w:val="26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lastRenderedPageBreak/>
              <w:t>3.</w:t>
            </w:r>
            <w:r w:rsidRPr="003453B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453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106" w:firstLine="0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Тема 3. Формы и методы финансового контроля.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36" w:line="240" w:lineRule="auto"/>
              <w:ind w:left="106" w:right="478" w:firstLine="0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Теоретический опрос. Проверка выполненных практических заданий. </w:t>
            </w:r>
          </w:p>
          <w:p w:rsidR="00E256D4" w:rsidRPr="003453BB" w:rsidRDefault="00E256D4" w:rsidP="003453BB">
            <w:pPr>
              <w:spacing w:after="36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Реферат. Тест. </w:t>
            </w:r>
          </w:p>
          <w:p w:rsidR="00E256D4" w:rsidRPr="003453BB" w:rsidRDefault="00E256D4" w:rsidP="003453BB">
            <w:pPr>
              <w:spacing w:after="36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Контрольная работа. </w:t>
            </w:r>
          </w:p>
          <w:p w:rsidR="00E256D4" w:rsidRPr="003453BB" w:rsidRDefault="00EB6F3D" w:rsidP="00EB6F3D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Научная статья </w:t>
            </w:r>
            <w:r w:rsidR="00E256D4" w:rsidRPr="003453BB">
              <w:rPr>
                <w:sz w:val="24"/>
                <w:szCs w:val="24"/>
              </w:rPr>
              <w:t xml:space="preserve"> </w:t>
            </w:r>
          </w:p>
        </w:tc>
      </w:tr>
      <w:tr w:rsidR="00E256D4" w:rsidTr="0001355F">
        <w:trPr>
          <w:trHeight w:val="481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>4.</w:t>
            </w:r>
            <w:r w:rsidRPr="003453B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453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106" w:firstLine="0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Тема 4. Виды финансового контроля. </w:t>
            </w:r>
          </w:p>
          <w:p w:rsidR="00E256D4" w:rsidRPr="003453BB" w:rsidRDefault="00E256D4" w:rsidP="003453BB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29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26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37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Теоретический опрос. Круглый стол с представителем </w:t>
            </w:r>
          </w:p>
          <w:p w:rsidR="00E256D4" w:rsidRPr="003453BB" w:rsidRDefault="00E256D4" w:rsidP="003453BB">
            <w:pPr>
              <w:spacing w:after="36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>Казначейства, финансового мониторинга, контрольно</w:t>
            </w:r>
            <w:r w:rsidR="0001355F">
              <w:rPr>
                <w:sz w:val="24"/>
                <w:szCs w:val="24"/>
              </w:rPr>
              <w:t>-</w:t>
            </w:r>
            <w:r w:rsidRPr="003453BB">
              <w:rPr>
                <w:sz w:val="24"/>
                <w:szCs w:val="24"/>
              </w:rPr>
              <w:t xml:space="preserve">счетной палаты.  Семинарские занятия. Проверка выполненных практических заданий. Реферат. Тест. Контрольная работа. </w:t>
            </w:r>
          </w:p>
          <w:p w:rsidR="00E256D4" w:rsidRPr="003453BB" w:rsidRDefault="00E256D4" w:rsidP="0001355F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Научная статья  </w:t>
            </w:r>
          </w:p>
        </w:tc>
      </w:tr>
      <w:tr w:rsidR="00E256D4" w:rsidTr="003453BB">
        <w:trPr>
          <w:trHeight w:val="16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>5.</w:t>
            </w:r>
            <w:r w:rsidRPr="003453B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453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Тема 5. Правовые основы </w:t>
            </w:r>
            <w:proofErr w:type="gramStart"/>
            <w:r w:rsidRPr="003453BB">
              <w:rPr>
                <w:sz w:val="24"/>
                <w:szCs w:val="24"/>
              </w:rPr>
              <w:t xml:space="preserve">аудита.  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36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Теоретический опрос. Проверка выполненных практических заданий. </w:t>
            </w:r>
          </w:p>
          <w:p w:rsidR="00E256D4" w:rsidRPr="003453BB" w:rsidRDefault="00E256D4" w:rsidP="003453BB">
            <w:pPr>
              <w:spacing w:after="34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Реферат. Тест. </w:t>
            </w:r>
          </w:p>
          <w:p w:rsidR="00E256D4" w:rsidRPr="003453BB" w:rsidRDefault="00E256D4" w:rsidP="003453BB">
            <w:pPr>
              <w:spacing w:after="36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Семинарские занятия. </w:t>
            </w:r>
          </w:p>
          <w:p w:rsidR="00E256D4" w:rsidRPr="003453BB" w:rsidRDefault="00E256D4" w:rsidP="003453BB">
            <w:pPr>
              <w:spacing w:after="36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Контрольная работа. </w:t>
            </w:r>
          </w:p>
          <w:p w:rsidR="00E256D4" w:rsidRPr="003453BB" w:rsidRDefault="00E256D4" w:rsidP="003453BB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Научная статья. </w:t>
            </w:r>
          </w:p>
        </w:tc>
      </w:tr>
      <w:tr w:rsidR="00E256D4" w:rsidTr="003453BB">
        <w:trPr>
          <w:trHeight w:val="115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>6.</w:t>
            </w:r>
            <w:r w:rsidRPr="003453B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453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Тема 6. Финансовый контроль в зарубежных странах.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D4" w:rsidRPr="003453BB" w:rsidRDefault="00E256D4" w:rsidP="003453BB">
            <w:pPr>
              <w:spacing w:after="35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Проверка конспектов. </w:t>
            </w:r>
          </w:p>
          <w:p w:rsidR="00E256D4" w:rsidRPr="003453BB" w:rsidRDefault="00E256D4" w:rsidP="003453BB">
            <w:pPr>
              <w:spacing w:after="35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Реферат. </w:t>
            </w:r>
          </w:p>
          <w:p w:rsidR="00E256D4" w:rsidRPr="003453BB" w:rsidRDefault="00E256D4" w:rsidP="003453BB">
            <w:pPr>
              <w:spacing w:after="36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Контрольная работа. </w:t>
            </w:r>
          </w:p>
          <w:p w:rsidR="00E256D4" w:rsidRPr="003453BB" w:rsidRDefault="00E256D4" w:rsidP="003453BB">
            <w:pPr>
              <w:spacing w:after="0" w:line="240" w:lineRule="auto"/>
              <w:ind w:left="106" w:firstLine="0"/>
              <w:jc w:val="left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Научная статья </w:t>
            </w:r>
          </w:p>
          <w:p w:rsidR="00E256D4" w:rsidRPr="003453BB" w:rsidRDefault="00E256D4" w:rsidP="003453BB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453BB">
              <w:rPr>
                <w:sz w:val="24"/>
                <w:szCs w:val="24"/>
              </w:rPr>
              <w:t xml:space="preserve"> </w:t>
            </w:r>
          </w:p>
        </w:tc>
      </w:tr>
      <w:tr w:rsidR="00B84E65" w:rsidTr="00B84E65">
        <w:trPr>
          <w:trHeight w:val="240"/>
        </w:trPr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E65" w:rsidRDefault="00B84E65" w:rsidP="00B84E65">
            <w:pPr>
              <w:spacing w:after="0" w:line="276" w:lineRule="auto"/>
              <w:ind w:left="0" w:firstLine="0"/>
              <w:jc w:val="right"/>
            </w:pP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4E65" w:rsidRDefault="00B84E65" w:rsidP="00B84E65">
            <w:pPr>
              <w:spacing w:after="0" w:line="276" w:lineRule="auto"/>
              <w:ind w:left="0" w:firstLine="0"/>
              <w:jc w:val="left"/>
            </w:pPr>
            <w:r>
              <w:t>Всего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4E65" w:rsidRDefault="00B84E65" w:rsidP="00B84E65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0"/>
              </w:rPr>
              <w:t xml:space="preserve">3/108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E65" w:rsidRDefault="00B84E6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E65" w:rsidRDefault="00B84E6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E65" w:rsidRDefault="007E397B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98</w:t>
            </w:r>
            <w:r w:rsidR="00B84E65">
              <w:rPr>
                <w:b/>
                <w:sz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E65" w:rsidRDefault="007E397B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Экзамен</w:t>
            </w:r>
            <w:r w:rsidR="00B84E65">
              <w:rPr>
                <w:b/>
                <w:sz w:val="20"/>
              </w:rPr>
              <w:t xml:space="preserve"> </w:t>
            </w:r>
          </w:p>
        </w:tc>
      </w:tr>
    </w:tbl>
    <w:p w:rsidR="00D16575" w:rsidRDefault="00521528">
      <w:pPr>
        <w:spacing w:after="78" w:line="240" w:lineRule="auto"/>
        <w:ind w:left="0" w:firstLine="0"/>
        <w:jc w:val="center"/>
      </w:pPr>
      <w:r>
        <w:rPr>
          <w:b/>
        </w:rPr>
        <w:t xml:space="preserve"> </w:t>
      </w:r>
    </w:p>
    <w:p w:rsidR="00D16575" w:rsidRDefault="00521528">
      <w:pPr>
        <w:numPr>
          <w:ilvl w:val="0"/>
          <w:numId w:val="2"/>
        </w:numPr>
        <w:spacing w:after="63" w:line="247" w:lineRule="auto"/>
        <w:ind w:left="801" w:right="-15" w:hanging="259"/>
        <w:jc w:val="left"/>
      </w:pPr>
      <w:r>
        <w:rPr>
          <w:b/>
        </w:rPr>
        <w:t xml:space="preserve">СТРУКТУРА И СОДЕРЖАНИЕ ТЕОРЕТИЧЕСКОЙ ЧАСТИ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ДИСЦИПЛИНЫ  </w:t>
      </w:r>
    </w:p>
    <w:p w:rsidR="00D16575" w:rsidRDefault="00521528">
      <w:pPr>
        <w:spacing w:after="77" w:line="240" w:lineRule="auto"/>
        <w:ind w:left="0" w:firstLine="0"/>
        <w:jc w:val="center"/>
      </w:pPr>
      <w:r>
        <w:rPr>
          <w:b/>
        </w:rPr>
        <w:t xml:space="preserve">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Тема 1. Общая характеристика финансового контроля. </w:t>
      </w:r>
    </w:p>
    <w:p w:rsidR="00D16575" w:rsidRDefault="00521528">
      <w:pPr>
        <w:ind w:right="214"/>
      </w:pPr>
      <w:r>
        <w:lastRenderedPageBreak/>
        <w:t>Социально-экономическая сущность финансов и финансовой системы. Функции финансов. Контрольная функция финансов.  Финансовая деятельность государства и муниципальных образований, роль финансового контроля в ее осуществлении.</w:t>
      </w:r>
      <w:r>
        <w:rPr>
          <w:b/>
          <w:i/>
          <w:color w:val="FF0000"/>
        </w:rPr>
        <w:t xml:space="preserve"> </w:t>
      </w:r>
    </w:p>
    <w:p w:rsidR="00D16575" w:rsidRDefault="00521528">
      <w:pPr>
        <w:spacing w:after="77" w:line="240" w:lineRule="auto"/>
        <w:ind w:left="0" w:firstLine="0"/>
        <w:jc w:val="center"/>
      </w:pPr>
      <w:r>
        <w:rPr>
          <w:b/>
        </w:rPr>
        <w:t xml:space="preserve">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Тема 2. Объекты финансового контроля. </w:t>
      </w:r>
    </w:p>
    <w:p w:rsidR="00D16575" w:rsidRDefault="00521528">
      <w:pPr>
        <w:ind w:right="215"/>
      </w:pPr>
      <w:r>
        <w:t>Понятие объектов финансового контроля. Классификация объектов финансового контроля: по источнику финансовых средств (бюджетные средства, средства внебюджетных фондов); по организационно-правовой форме (средства государственных органов, унитарных предприятий, иных предприятий и организаций); по характеру контрольных мероприятий (объекты предварительного и последующего контроля; объекты текущего</w:t>
      </w:r>
      <w:r>
        <w:rPr>
          <w:b/>
        </w:rPr>
        <w:t xml:space="preserve"> </w:t>
      </w:r>
      <w:r>
        <w:t>контроля).</w:t>
      </w:r>
      <w:r>
        <w:rPr>
          <w:b/>
        </w:rPr>
        <w:t xml:space="preserve">  </w:t>
      </w:r>
    </w:p>
    <w:p w:rsidR="00D16575" w:rsidRDefault="00521528">
      <w:pPr>
        <w:spacing w:after="80" w:line="240" w:lineRule="auto"/>
        <w:ind w:left="0" w:firstLine="0"/>
        <w:jc w:val="center"/>
      </w:pPr>
      <w:r>
        <w:rPr>
          <w:b/>
        </w:rPr>
        <w:t xml:space="preserve"> </w:t>
      </w:r>
    </w:p>
    <w:p w:rsidR="00D16575" w:rsidRDefault="00521528">
      <w:pPr>
        <w:spacing w:after="0" w:line="247" w:lineRule="auto"/>
        <w:ind w:left="199" w:right="-15"/>
        <w:jc w:val="center"/>
      </w:pPr>
      <w:r>
        <w:rPr>
          <w:b/>
        </w:rPr>
        <w:t xml:space="preserve">Тема 3. Формы и методы финансового контроля. </w:t>
      </w:r>
    </w:p>
    <w:p w:rsidR="00D16575" w:rsidRDefault="00521528">
      <w:pPr>
        <w:ind w:right="214"/>
      </w:pPr>
      <w:r>
        <w:t>Понятие форм и методов финансового контроля, их соотношение.</w:t>
      </w:r>
      <w:r>
        <w:rPr>
          <w:b/>
        </w:rPr>
        <w:t xml:space="preserve"> </w:t>
      </w:r>
      <w:r>
        <w:t>Виды форм финансового контроля: предварительный, текущий, последующий; внешний и внутренний.</w:t>
      </w:r>
      <w:r>
        <w:rPr>
          <w:b/>
        </w:rPr>
        <w:t xml:space="preserve"> </w:t>
      </w:r>
      <w:r>
        <w:t>Ревизия как форма последующего финансового контроля: виды, органы ее осуществляющие, их полномочия. Юридическое значение акта ревизии. Ревизия как форма внутреннего и внешнего финансового контроля.</w:t>
      </w:r>
      <w:r>
        <w:rPr>
          <w:b/>
        </w:rPr>
        <w:t xml:space="preserve"> </w:t>
      </w:r>
    </w:p>
    <w:p w:rsidR="00D16575" w:rsidRDefault="00521528">
      <w:pPr>
        <w:ind w:right="216"/>
      </w:pPr>
      <w:r>
        <w:t xml:space="preserve">Иные формы финансового контроля: тематические проверки, обследования, истребование и изъятие документов. Понятие и виды методов финансового контроля: формальная и арифметическая проверка документов; логическая проверка; встречная проверка; способ обратного счета; оценка законности и обоснованности хозяйственных операций; балансовый метод; сравнение; различные методические (технические) приемы экономического анализа. </w:t>
      </w:r>
    </w:p>
    <w:p w:rsidR="00D16575" w:rsidRDefault="00521528">
      <w:pPr>
        <w:spacing w:after="79" w:line="240" w:lineRule="auto"/>
        <w:ind w:left="0" w:firstLine="0"/>
        <w:jc w:val="center"/>
      </w:pPr>
      <w:r>
        <w:rPr>
          <w:b/>
        </w:rPr>
        <w:t xml:space="preserve">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Тема 4. Виды финансового контроля. </w:t>
      </w:r>
    </w:p>
    <w:p w:rsidR="00EB6F3D" w:rsidRDefault="00521528">
      <w:pPr>
        <w:ind w:right="213"/>
      </w:pPr>
      <w:r>
        <w:t xml:space="preserve">Особенности бюджетного финансового контроля: понятие, цели, задачи. Органы, осуществляющие бюджетный контроль. Парламентский бюджетный контроль. Правовое положение Счетной палаты РФ. Ее полномочия. Президент РФ как субъект бюджетного контроля. Роль исполнительных органов власти в осуществлении бюджетного контроля. Контрольные полномочия Правительства РФ. Федеральная служба финансово-бюджетного надзора. Федеральное казначейство, его полномочия. Меры, принимаемые Федеральным казначейством, его должностными лицами к нарушителям бюджетного законодательства. Бюджетный контроль субъектов РФ. Контрольно-счетные палаты субъектов РФ. Основания ответственности за нарушения бюджетного законодательства. Налоговый финансовый контроль, органы его осуществляющие. Полномочия налоговых органов в сфере налогового контроля. Методы и формы налогового контроля. Налоговые проверки, их виды, порядок назначения. Взаимодействие налоговых органов с правоохранительными органами в борьбе с нарушениями законодательства о налогах и сборах. Правовой режим налоговой тайны. Ответственность за нарушение законодательства о налогах и сборах. Обжалование актов налоговых органов, а также действий (бездействия) их должностных лиц. Банковский надзор. Банк России как орган финансового контроля в банковской сфере. Меры воздействия, применяемые Банком России к нарушителям банковского </w:t>
      </w:r>
      <w:r>
        <w:lastRenderedPageBreak/>
        <w:t xml:space="preserve">законодательства. Комитет банковского надзора Банка России. Правовое регулирование банковской тайны. Порядок регистрации и лицензирования кредитных организаций. Основания отзыва лицензии. Содержание страхового надзора. Федеральная служба страхового надзора как орган финансового контроля в сфере страхования. Валютный контроль, его цели и содержание. Полномочия Федеральной службы финансово-бюджетного надзора в области валютного контроля. Ответственность за нарушение валютного законодательства. Полномочия Федеральной службы по финансовому мониторингу в области финансового контроля. Ведомственный финансовый контроль: правовая основа, субъекты, цели, задачи, методы и формы ведомственного финансового контроля. Муниципальный финансовый контроль: правовые основы, субъекты, цели, задачи его проведения, методы и формы осуществления. Взаимодействие органов, </w:t>
      </w:r>
      <w:r>
        <w:tab/>
        <w:t xml:space="preserve">осуществляющих </w:t>
      </w:r>
      <w:r>
        <w:tab/>
        <w:t xml:space="preserve">финансовый </w:t>
      </w:r>
      <w:r>
        <w:tab/>
        <w:t xml:space="preserve">контроль, </w:t>
      </w:r>
      <w:r>
        <w:tab/>
        <w:t xml:space="preserve">с </w:t>
      </w:r>
      <w:r>
        <w:tab/>
        <w:t xml:space="preserve">правоохранительными органами, коррупционные проявления, установленные в ходе финансового контроля. </w:t>
      </w:r>
    </w:p>
    <w:p w:rsidR="00D16575" w:rsidRDefault="00521528">
      <w:pPr>
        <w:ind w:right="213"/>
      </w:pPr>
      <w:r>
        <w:rPr>
          <w:b/>
        </w:rPr>
        <w:t xml:space="preserve">Тема 5. Правовые основы аудита. </w:t>
      </w:r>
    </w:p>
    <w:p w:rsidR="00D16575" w:rsidRDefault="00521528" w:rsidP="00EB6F3D">
      <w:pPr>
        <w:spacing w:after="26" w:line="260" w:lineRule="auto"/>
        <w:ind w:left="281" w:right="82"/>
        <w:jc w:val="left"/>
      </w:pPr>
      <w:r>
        <w:t xml:space="preserve">Понятие и виды аудита. Обязательный и инициативный аудит. Порядок назначения и проведения обязательных аудиторских проверок. Аудиторское заключение: его форма </w:t>
      </w:r>
      <w:r>
        <w:tab/>
        <w:t xml:space="preserve">и </w:t>
      </w:r>
      <w:r>
        <w:tab/>
        <w:t>содерж</w:t>
      </w:r>
      <w:r w:rsidR="00EB6F3D">
        <w:t xml:space="preserve">ание. </w:t>
      </w:r>
      <w:r w:rsidR="00EB6F3D">
        <w:tab/>
        <w:t xml:space="preserve">Порядок </w:t>
      </w:r>
      <w:r w:rsidR="00EB6F3D">
        <w:tab/>
        <w:t xml:space="preserve">опубликования. </w:t>
      </w:r>
      <w:r>
        <w:t>Аудитор</w:t>
      </w:r>
      <w:r w:rsidR="00EB6F3D">
        <w:t xml:space="preserve">ская </w:t>
      </w:r>
      <w:r>
        <w:t xml:space="preserve">тайна. Государственный контроль за аудиторской деятельностью. Ответственность аудиторов. </w:t>
      </w:r>
      <w:r>
        <w:rPr>
          <w:b/>
        </w:rPr>
        <w:t xml:space="preserve">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Тема 6. Финансовый контроль в зарубежных странах. </w:t>
      </w:r>
    </w:p>
    <w:p w:rsidR="00D16575" w:rsidRDefault="00521528">
      <w:pPr>
        <w:spacing w:after="26" w:line="260" w:lineRule="auto"/>
        <w:ind w:left="281" w:right="-15"/>
        <w:jc w:val="left"/>
      </w:pPr>
      <w:r>
        <w:t xml:space="preserve">Парламентский </w:t>
      </w:r>
      <w:r>
        <w:tab/>
        <w:t xml:space="preserve">финансовый </w:t>
      </w:r>
      <w:r>
        <w:tab/>
        <w:t xml:space="preserve">контроль. </w:t>
      </w:r>
      <w:r>
        <w:tab/>
        <w:t xml:space="preserve">Административный </w:t>
      </w:r>
      <w:r>
        <w:tab/>
        <w:t xml:space="preserve">контроль, осуществляемый в сфере финансов и финансовой деятельности. Роль судов в осуществлении финансового контроля. Банковский надзор. Наднациональный финансовый контроль. </w:t>
      </w:r>
    </w:p>
    <w:p w:rsidR="00D16575" w:rsidRDefault="00521528">
      <w:pPr>
        <w:spacing w:after="78" w:line="240" w:lineRule="auto"/>
        <w:ind w:left="0" w:firstLine="0"/>
        <w:jc w:val="center"/>
      </w:pPr>
      <w:r>
        <w:rPr>
          <w:b/>
        </w:rPr>
        <w:t xml:space="preserve"> </w:t>
      </w:r>
    </w:p>
    <w:p w:rsidR="00D16575" w:rsidRDefault="00521528">
      <w:pPr>
        <w:spacing w:after="63" w:line="247" w:lineRule="auto"/>
        <w:ind w:left="199" w:right="119"/>
        <w:jc w:val="center"/>
        <w:rPr>
          <w:b/>
        </w:rPr>
      </w:pPr>
      <w:r>
        <w:rPr>
          <w:b/>
        </w:rPr>
        <w:t xml:space="preserve">4. СТРУКТУРА И СОДЕРЖАНИЕ ПРАКТИЧЕСКОЙ ЧАСТИ ДИСЦИПЛИНЫ. </w:t>
      </w:r>
    </w:p>
    <w:p w:rsidR="004C3BD4" w:rsidRDefault="004C3BD4" w:rsidP="004C3BD4">
      <w:pPr>
        <w:jc w:val="center"/>
      </w:pPr>
      <w:r w:rsidRPr="00A61E76">
        <w:rPr>
          <w:b/>
          <w:sz w:val="24"/>
          <w:szCs w:val="26"/>
        </w:rPr>
        <w:t>Задани</w:t>
      </w:r>
      <w:r>
        <w:rPr>
          <w:b/>
          <w:sz w:val="24"/>
          <w:szCs w:val="26"/>
        </w:rPr>
        <w:t>я для практических занятий, в том числе</w:t>
      </w:r>
      <w:r w:rsidRPr="00A61E76">
        <w:rPr>
          <w:b/>
          <w:sz w:val="24"/>
          <w:szCs w:val="26"/>
        </w:rPr>
        <w:t xml:space="preserve"> в форме практической подготовки</w:t>
      </w:r>
    </w:p>
    <w:p w:rsidR="00D16575" w:rsidRDefault="00521528">
      <w:pPr>
        <w:spacing w:after="79" w:line="247" w:lineRule="auto"/>
        <w:ind w:left="281" w:right="-15"/>
        <w:jc w:val="left"/>
      </w:pPr>
      <w:r>
        <w:rPr>
          <w:b/>
        </w:rPr>
        <w:t xml:space="preserve">Тема 1. Общая характеристика финансового контроля. </w:t>
      </w:r>
    </w:p>
    <w:p w:rsidR="00D16575" w:rsidRDefault="00521528">
      <w:pPr>
        <w:spacing w:after="14" w:line="246" w:lineRule="auto"/>
        <w:ind w:left="281" w:right="-15"/>
        <w:jc w:val="left"/>
      </w:pPr>
      <w:r>
        <w:rPr>
          <w:b/>
          <w:i/>
        </w:rPr>
        <w:t xml:space="preserve">Вопросы для обсуждения: </w:t>
      </w:r>
    </w:p>
    <w:p w:rsidR="00D16575" w:rsidRDefault="00521528">
      <w:pPr>
        <w:numPr>
          <w:ilvl w:val="0"/>
          <w:numId w:val="3"/>
        </w:numPr>
        <w:ind w:hanging="360"/>
      </w:pPr>
      <w:r>
        <w:t xml:space="preserve">Социально-экономическая сущность финансов и финансовой системы.  </w:t>
      </w:r>
    </w:p>
    <w:p w:rsidR="00D16575" w:rsidRDefault="00521528">
      <w:pPr>
        <w:numPr>
          <w:ilvl w:val="0"/>
          <w:numId w:val="3"/>
        </w:numPr>
        <w:ind w:hanging="360"/>
      </w:pPr>
      <w:r>
        <w:t xml:space="preserve">Функции финансов.  </w:t>
      </w:r>
    </w:p>
    <w:p w:rsidR="00D16575" w:rsidRDefault="00521528">
      <w:pPr>
        <w:numPr>
          <w:ilvl w:val="0"/>
          <w:numId w:val="3"/>
        </w:numPr>
        <w:ind w:hanging="360"/>
      </w:pPr>
      <w:r>
        <w:t>Финансовая деятельность государства и муниципальных образований, роль финансового контроля в ее осуществлении.</w:t>
      </w:r>
      <w:r>
        <w:rPr>
          <w:b/>
          <w:i/>
        </w:rPr>
        <w:t xml:space="preserve"> </w:t>
      </w:r>
    </w:p>
    <w:p w:rsidR="00D16575" w:rsidRDefault="00521528">
      <w:pPr>
        <w:spacing w:after="80" w:line="240" w:lineRule="auto"/>
        <w:ind w:left="0" w:firstLine="0"/>
        <w:jc w:val="center"/>
      </w:pPr>
      <w:r>
        <w:rPr>
          <w:b/>
        </w:rPr>
        <w:t xml:space="preserve"> </w:t>
      </w:r>
    </w:p>
    <w:p w:rsidR="00D16575" w:rsidRDefault="00521528">
      <w:pPr>
        <w:spacing w:after="65" w:line="247" w:lineRule="auto"/>
        <w:ind w:left="1010" w:right="3729" w:hanging="739"/>
        <w:jc w:val="left"/>
      </w:pPr>
      <w:r>
        <w:rPr>
          <w:b/>
        </w:rPr>
        <w:t xml:space="preserve">Тема 2. Объекты финансового контроля. </w:t>
      </w:r>
      <w:r>
        <w:rPr>
          <w:b/>
          <w:i/>
        </w:rPr>
        <w:t xml:space="preserve">Вопросы для обсуждения: </w:t>
      </w:r>
    </w:p>
    <w:p w:rsidR="00D16575" w:rsidRDefault="00521528">
      <w:pPr>
        <w:numPr>
          <w:ilvl w:val="0"/>
          <w:numId w:val="4"/>
        </w:numPr>
        <w:ind w:hanging="360"/>
      </w:pPr>
      <w:r>
        <w:t xml:space="preserve">Понятие объектов финансового контроля.  </w:t>
      </w:r>
    </w:p>
    <w:p w:rsidR="00D16575" w:rsidRDefault="00521528">
      <w:pPr>
        <w:numPr>
          <w:ilvl w:val="0"/>
          <w:numId w:val="4"/>
        </w:numPr>
        <w:ind w:hanging="360"/>
      </w:pPr>
      <w:r>
        <w:t>Классификация объектов финансового контроля.</w:t>
      </w:r>
      <w:r>
        <w:rPr>
          <w:b/>
        </w:rPr>
        <w:t xml:space="preserve"> </w:t>
      </w:r>
    </w:p>
    <w:p w:rsidR="00D16575" w:rsidRDefault="00521528">
      <w:pPr>
        <w:spacing w:after="77" w:line="240" w:lineRule="auto"/>
        <w:ind w:left="286" w:firstLine="0"/>
        <w:jc w:val="left"/>
      </w:pPr>
      <w:r>
        <w:rPr>
          <w:b/>
        </w:rPr>
        <w:t xml:space="preserve"> </w:t>
      </w:r>
    </w:p>
    <w:p w:rsidR="00D16575" w:rsidRDefault="00521528">
      <w:pPr>
        <w:spacing w:after="63" w:line="247" w:lineRule="auto"/>
        <w:ind w:left="1010" w:right="2767" w:hanging="739"/>
        <w:jc w:val="left"/>
      </w:pPr>
      <w:r>
        <w:rPr>
          <w:b/>
        </w:rPr>
        <w:t xml:space="preserve">Тема 3. Формы и методы финансового контроля. </w:t>
      </w:r>
      <w:r>
        <w:rPr>
          <w:b/>
          <w:i/>
        </w:rPr>
        <w:t xml:space="preserve">Вопросы для обсуждения: </w:t>
      </w:r>
    </w:p>
    <w:p w:rsidR="00D16575" w:rsidRDefault="00521528">
      <w:pPr>
        <w:numPr>
          <w:ilvl w:val="0"/>
          <w:numId w:val="5"/>
        </w:numPr>
        <w:ind w:hanging="360"/>
      </w:pPr>
      <w:r>
        <w:lastRenderedPageBreak/>
        <w:t>Понятие форм и методов финансового контроля, их соотношение.</w:t>
      </w:r>
      <w:r>
        <w:rPr>
          <w:b/>
        </w:rPr>
        <w:t xml:space="preserve">  </w:t>
      </w:r>
    </w:p>
    <w:p w:rsidR="00D16575" w:rsidRDefault="00521528">
      <w:pPr>
        <w:numPr>
          <w:ilvl w:val="0"/>
          <w:numId w:val="5"/>
        </w:numPr>
        <w:ind w:hanging="360"/>
      </w:pPr>
      <w:r>
        <w:t xml:space="preserve">Иные формы финансового контроля </w:t>
      </w:r>
    </w:p>
    <w:p w:rsidR="00D16575" w:rsidRDefault="00521528">
      <w:pPr>
        <w:spacing w:after="74" w:line="240" w:lineRule="auto"/>
        <w:ind w:left="286" w:firstLine="0"/>
        <w:jc w:val="left"/>
      </w:pPr>
      <w:r>
        <w:rPr>
          <w:b/>
        </w:rPr>
        <w:t xml:space="preserve"> </w:t>
      </w:r>
    </w:p>
    <w:p w:rsidR="00D16575" w:rsidRDefault="00521528">
      <w:pPr>
        <w:spacing w:after="67" w:line="247" w:lineRule="auto"/>
        <w:ind w:left="1035" w:right="3153"/>
        <w:jc w:val="left"/>
      </w:pPr>
      <w:r>
        <w:rPr>
          <w:b/>
        </w:rPr>
        <w:t>Тема 4.  «Виды финансового контроля.</w:t>
      </w:r>
      <w:r>
        <w:t xml:space="preserve">  </w:t>
      </w:r>
      <w:r>
        <w:rPr>
          <w:b/>
          <w:i/>
        </w:rPr>
        <w:t xml:space="preserve">Вопросы для обсуждения: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Понятие </w:t>
      </w:r>
      <w:r>
        <w:tab/>
        <w:t xml:space="preserve">и </w:t>
      </w:r>
      <w:r>
        <w:tab/>
        <w:t xml:space="preserve">значение </w:t>
      </w:r>
      <w:r>
        <w:tab/>
        <w:t xml:space="preserve">финансового </w:t>
      </w:r>
      <w:r>
        <w:tab/>
        <w:t xml:space="preserve">контроля. </w:t>
      </w:r>
      <w:r>
        <w:tab/>
        <w:t xml:space="preserve">Содержание финансового контроля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Формы финансового контроля.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Полномочия законодательных органов как субъектов государственного финансового контроля.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Полномочия и организация деятельности Счетной палаты РФ.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Правовое положение федеральных служб как субъектов государственного финансового контроля. </w:t>
      </w:r>
    </w:p>
    <w:p w:rsidR="00D16575" w:rsidRDefault="00521528">
      <w:pPr>
        <w:numPr>
          <w:ilvl w:val="0"/>
          <w:numId w:val="6"/>
        </w:numPr>
        <w:spacing w:after="0"/>
        <w:ind w:hanging="360"/>
      </w:pPr>
      <w:r>
        <w:t xml:space="preserve">Финансовый мониторинг в Российской Федерации.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Контрольно-надзорные         полномочия государственных внебюджетных фондов.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Методы финансового контроля.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Ревизия как основной метод финансового контроля. Значение акта ревизии. Права и обязанности ревизора.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Проведение внутрихозяйственного контроля. Правовое положение главного бухгалтера организации.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Банковский контроль.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Аудиторский (независимый) контроль. Стандарты аудита. Обязательный аудиторский контроль. Аттестация аудиторов. </w:t>
      </w:r>
    </w:p>
    <w:p w:rsidR="00D16575" w:rsidRDefault="00521528">
      <w:pPr>
        <w:numPr>
          <w:ilvl w:val="0"/>
          <w:numId w:val="6"/>
        </w:numPr>
        <w:ind w:hanging="360"/>
      </w:pPr>
      <w:r>
        <w:t xml:space="preserve">Ответственность аудиторов. </w:t>
      </w:r>
    </w:p>
    <w:p w:rsidR="00D16575" w:rsidRDefault="00521528">
      <w:pPr>
        <w:spacing w:after="77" w:line="240" w:lineRule="auto"/>
        <w:ind w:left="0" w:firstLine="0"/>
        <w:jc w:val="center"/>
      </w:pPr>
      <w:r>
        <w:rPr>
          <w:b/>
        </w:rPr>
        <w:t xml:space="preserve"> </w:t>
      </w:r>
    </w:p>
    <w:p w:rsidR="00835F88" w:rsidRDefault="00521528">
      <w:pPr>
        <w:spacing w:after="61" w:line="247" w:lineRule="auto"/>
        <w:ind w:left="1010" w:right="4577" w:hanging="739"/>
        <w:jc w:val="left"/>
        <w:rPr>
          <w:b/>
        </w:rPr>
      </w:pPr>
      <w:r>
        <w:rPr>
          <w:b/>
        </w:rPr>
        <w:t xml:space="preserve">Тема 5. Правовые основы аудита. </w:t>
      </w:r>
    </w:p>
    <w:p w:rsidR="00D16575" w:rsidRDefault="00835F88">
      <w:pPr>
        <w:spacing w:after="61" w:line="247" w:lineRule="auto"/>
        <w:ind w:left="1010" w:right="4577" w:hanging="739"/>
        <w:jc w:val="left"/>
      </w:pPr>
      <w:r>
        <w:rPr>
          <w:b/>
          <w:i/>
        </w:rPr>
        <w:t xml:space="preserve">Вопросы </w:t>
      </w:r>
      <w:r w:rsidR="00521528">
        <w:rPr>
          <w:b/>
          <w:i/>
        </w:rPr>
        <w:t xml:space="preserve">для обсуждения: </w:t>
      </w:r>
    </w:p>
    <w:p w:rsidR="00D16575" w:rsidRDefault="00521528">
      <w:pPr>
        <w:numPr>
          <w:ilvl w:val="0"/>
          <w:numId w:val="7"/>
        </w:numPr>
        <w:ind w:hanging="360"/>
      </w:pPr>
      <w:r>
        <w:t xml:space="preserve">Понятие и виды аудита.  </w:t>
      </w:r>
    </w:p>
    <w:p w:rsidR="00D16575" w:rsidRDefault="00521528">
      <w:pPr>
        <w:numPr>
          <w:ilvl w:val="0"/>
          <w:numId w:val="7"/>
        </w:numPr>
        <w:ind w:hanging="360"/>
      </w:pPr>
      <w:r>
        <w:t xml:space="preserve">Порядок назначения и проведения обязательных аудиторских проверок. </w:t>
      </w:r>
    </w:p>
    <w:p w:rsidR="00D16575" w:rsidRDefault="00521528">
      <w:pPr>
        <w:ind w:left="1015"/>
      </w:pPr>
      <w:r>
        <w:t xml:space="preserve">Аудиторское заключение: его форма и содержание.  </w:t>
      </w:r>
    </w:p>
    <w:p w:rsidR="00D16575" w:rsidRDefault="00521528">
      <w:pPr>
        <w:numPr>
          <w:ilvl w:val="0"/>
          <w:numId w:val="7"/>
        </w:numPr>
        <w:ind w:hanging="360"/>
      </w:pPr>
      <w:r>
        <w:t xml:space="preserve">Аудиторская тайна.  </w:t>
      </w:r>
    </w:p>
    <w:p w:rsidR="00D16575" w:rsidRDefault="00521528">
      <w:pPr>
        <w:numPr>
          <w:ilvl w:val="0"/>
          <w:numId w:val="7"/>
        </w:numPr>
        <w:ind w:hanging="360"/>
      </w:pPr>
      <w:r>
        <w:t xml:space="preserve">Государственный контроль за аудиторской деятельностью.  </w:t>
      </w:r>
    </w:p>
    <w:p w:rsidR="00D16575" w:rsidRDefault="00521528">
      <w:pPr>
        <w:numPr>
          <w:ilvl w:val="0"/>
          <w:numId w:val="7"/>
        </w:numPr>
        <w:ind w:hanging="360"/>
      </w:pPr>
      <w:r>
        <w:t xml:space="preserve">Ответственность аудиторов. </w:t>
      </w:r>
    </w:p>
    <w:p w:rsidR="00D16575" w:rsidRDefault="00521528">
      <w:pPr>
        <w:spacing w:after="78" w:line="240" w:lineRule="auto"/>
        <w:ind w:left="286" w:firstLine="0"/>
        <w:jc w:val="left"/>
      </w:pPr>
      <w:r>
        <w:rPr>
          <w:b/>
        </w:rPr>
        <w:t xml:space="preserve"> </w:t>
      </w:r>
    </w:p>
    <w:p w:rsidR="00835F88" w:rsidRDefault="00521528">
      <w:pPr>
        <w:spacing w:after="24" w:line="247" w:lineRule="auto"/>
        <w:ind w:left="1010" w:right="2172" w:hanging="739"/>
        <w:jc w:val="left"/>
        <w:rPr>
          <w:b/>
        </w:rPr>
      </w:pPr>
      <w:r>
        <w:rPr>
          <w:b/>
        </w:rPr>
        <w:t>Тема 6. Финансовый контроль в зарубежных странах.</w:t>
      </w:r>
    </w:p>
    <w:p w:rsidR="00D16575" w:rsidRDefault="00521528" w:rsidP="00835F88">
      <w:pPr>
        <w:spacing w:after="24" w:line="247" w:lineRule="auto"/>
        <w:ind w:left="1010" w:right="2172" w:hanging="739"/>
        <w:jc w:val="left"/>
      </w:pPr>
      <w:r>
        <w:rPr>
          <w:b/>
        </w:rPr>
        <w:t xml:space="preserve"> </w:t>
      </w:r>
      <w:r>
        <w:rPr>
          <w:b/>
          <w:i/>
        </w:rPr>
        <w:t xml:space="preserve">Вопросы для обсуждения: </w:t>
      </w:r>
      <w:r>
        <w:rPr>
          <w:b/>
        </w:rPr>
        <w:t xml:space="preserve"> </w:t>
      </w:r>
    </w:p>
    <w:p w:rsidR="00D16575" w:rsidRDefault="00521528">
      <w:pPr>
        <w:numPr>
          <w:ilvl w:val="0"/>
          <w:numId w:val="8"/>
        </w:numPr>
        <w:ind w:hanging="425"/>
      </w:pPr>
      <w:r>
        <w:t xml:space="preserve">Парламентский финансовый контроль. </w:t>
      </w:r>
    </w:p>
    <w:p w:rsidR="00D16575" w:rsidRDefault="00521528">
      <w:pPr>
        <w:numPr>
          <w:ilvl w:val="0"/>
          <w:numId w:val="8"/>
        </w:numPr>
        <w:ind w:hanging="425"/>
      </w:pPr>
      <w:r>
        <w:t xml:space="preserve">Административный контроль, осуществляемый в сфере финансов и финансовой деятельности.  </w:t>
      </w:r>
    </w:p>
    <w:p w:rsidR="00D16575" w:rsidRDefault="00521528">
      <w:pPr>
        <w:numPr>
          <w:ilvl w:val="0"/>
          <w:numId w:val="8"/>
        </w:numPr>
        <w:ind w:hanging="425"/>
      </w:pPr>
      <w:r>
        <w:t xml:space="preserve">Роль судов в осуществлении финансового контроля. </w:t>
      </w:r>
    </w:p>
    <w:p w:rsidR="00D16575" w:rsidRDefault="00521528">
      <w:pPr>
        <w:numPr>
          <w:ilvl w:val="0"/>
          <w:numId w:val="8"/>
        </w:numPr>
        <w:ind w:hanging="425"/>
      </w:pPr>
      <w:r>
        <w:lastRenderedPageBreak/>
        <w:t xml:space="preserve">Банковский надзор.  </w:t>
      </w:r>
    </w:p>
    <w:p w:rsidR="00D16575" w:rsidRDefault="00521528">
      <w:pPr>
        <w:numPr>
          <w:ilvl w:val="0"/>
          <w:numId w:val="8"/>
        </w:numPr>
        <w:ind w:hanging="425"/>
      </w:pPr>
      <w:r>
        <w:t xml:space="preserve">Наднациональный финансовый контроль. </w:t>
      </w:r>
    </w:p>
    <w:p w:rsidR="00D16575" w:rsidRDefault="00521528">
      <w:pPr>
        <w:spacing w:after="78" w:line="240" w:lineRule="auto"/>
        <w:ind w:left="0" w:firstLine="0"/>
        <w:jc w:val="center"/>
        <w:rPr>
          <w:b/>
        </w:rPr>
      </w:pPr>
      <w:r>
        <w:rPr>
          <w:b/>
        </w:rPr>
        <w:t xml:space="preserve"> </w:t>
      </w:r>
    </w:p>
    <w:p w:rsidR="004C3BD4" w:rsidRDefault="004C3BD4">
      <w:pPr>
        <w:spacing w:after="78" w:line="240" w:lineRule="auto"/>
        <w:ind w:left="0" w:firstLine="0"/>
        <w:jc w:val="center"/>
      </w:pP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5. МЕТОДИЧЕСКИЕ УКАЗАНИЯ ПО ОСВОЕНИЮ ДИСЦИПЛИНЫ </w:t>
      </w:r>
    </w:p>
    <w:p w:rsidR="00D16575" w:rsidRDefault="00521528">
      <w:pPr>
        <w:ind w:left="290" w:right="218" w:firstLine="708"/>
      </w:pPr>
      <w:r>
        <w:t xml:space="preserve">Магистранту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Обычно в вузе используются следующие формы обучения: лекция, практические занятия, реферативные и курсовые работы, подготовка эссе или научной статьи и т.д. </w:t>
      </w:r>
    </w:p>
    <w:p w:rsidR="00D16575" w:rsidRDefault="00521528">
      <w:pPr>
        <w:ind w:left="290" w:right="215" w:firstLine="708"/>
      </w:pPr>
      <w:r>
        <w:t xml:space="preserve">Для успешного освоения дисциплины магистрант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 </w:t>
      </w:r>
    </w:p>
    <w:p w:rsidR="00D16575" w:rsidRDefault="005246C1" w:rsidP="005246C1">
      <w:pPr>
        <w:spacing w:after="0" w:line="246" w:lineRule="auto"/>
        <w:ind w:left="284" w:right="205"/>
      </w:pPr>
      <w:r>
        <w:t xml:space="preserve">     </w:t>
      </w:r>
      <w:r w:rsidR="00521528">
        <w:t xml:space="preserve">РП дает представление об общей трудоемкости дисциплины, количестве и </w:t>
      </w:r>
      <w:r>
        <w:t xml:space="preserve">темах        </w:t>
      </w:r>
      <w:r w:rsidR="00521528">
        <w:t xml:space="preserve">лекционных, практических занятий, объеме самостоятельной работы.  </w:t>
      </w:r>
    </w:p>
    <w:p w:rsidR="00D16575" w:rsidRDefault="00521528" w:rsidP="005246C1">
      <w:pPr>
        <w:ind w:left="290" w:right="214" w:firstLine="708"/>
      </w:pPr>
      <w:r>
        <w:t xml:space="preserve">Главное в период подготовки к лекционным занятиям – научиться методам самостоятельного умственного труда, сознательно развивать свои творческие способности и овладевать навыками творческой работы. Для этого необходимо строго соблюдать дисциплину учебы и поведения. Четкое планирование своего рабочего времени и отдыха является необходимым условием для успешной самостоятельной работы. </w:t>
      </w:r>
    </w:p>
    <w:p w:rsidR="00D16575" w:rsidRDefault="00521528">
      <w:pPr>
        <w:ind w:left="290" w:right="214" w:firstLine="708"/>
      </w:pPr>
      <w:r>
        <w:t xml:space="preserve">В основу его нужно положить рабочие программы изучаемых в семестре дисциплин. Ежедневной учебной работе магистранту следует уделять 9–10 часов своего времени, т.е. при шести часах аудиторных занятий самостоятельной работе необходимо отводить 3–4 часа. </w:t>
      </w:r>
    </w:p>
    <w:p w:rsidR="00D16575" w:rsidRDefault="00521528">
      <w:pPr>
        <w:ind w:left="290" w:right="215" w:firstLine="708"/>
      </w:pPr>
      <w:r>
        <w:t xml:space="preserve">Каждому магистранту следует составлять еженедельный и семестровый планы работы, а также план на каждый рабочий день. С вечера всегда надо распределять работу на завтрашний день. В конце каждого дня целесообразно подводить итог работы: тщательно проверить, все ли выполнено по намеченному плану, не было ли каких-либо отступлений, а если были, по какой причине это произошло. Нужно осуществлять самоконтроль, который является необходимым условием успешной учебы. </w:t>
      </w:r>
    </w:p>
    <w:p w:rsidR="00D16575" w:rsidRDefault="00521528">
      <w:pPr>
        <w:ind w:left="290" w:firstLine="708"/>
      </w:pPr>
      <w:r>
        <w:t xml:space="preserve">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:rsidR="00D16575" w:rsidRDefault="00521528">
      <w:pPr>
        <w:ind w:left="290" w:right="214" w:firstLine="708"/>
      </w:pPr>
      <w:r>
        <w:t xml:space="preserve">Самостоятельная работа на лекции Слушание и запись лекций – сложный вид вузовской аудиторной работы. Внимательное слушание и конспектирование лекций предполагает интенсивную умственную деятельность магистранта. Краткие записи лекций, их конспектирование помогает усвоить учебный материал. Конспект </w:t>
      </w:r>
      <w:r>
        <w:lastRenderedPageBreak/>
        <w:t xml:space="preserve">является полезным тогда, когда записано самое существенное, основное и сделано это самим магистрантом. </w:t>
      </w:r>
    </w:p>
    <w:p w:rsidR="00D16575" w:rsidRDefault="00521528">
      <w:pPr>
        <w:ind w:left="290" w:right="215" w:firstLine="708"/>
      </w:pPr>
      <w:r>
        <w:t xml:space="preserve">Не надо стремиться записать дословно всю лекцию. Такое «конспектирование» приносит больше вреда, чем пользы. Запись лекций рекомендуется вести по возможности собственными формулировками. </w:t>
      </w:r>
    </w:p>
    <w:p w:rsidR="00D16575" w:rsidRDefault="00521528">
      <w:pPr>
        <w:ind w:left="290" w:right="213" w:firstLine="708"/>
      </w:pPr>
      <w:r>
        <w:t xml:space="preserve">Конспект лекции лучше подразделять на пункты, параграфы, соблюдая красную строку. Этому в большой степени будут способствовать пункты плана лекции, предложенные преподавателям. Принципиальные места, определения, формулы и другое следует сопровождать замечаниями «важно», «особо важно», «хорошо запомнить» и т.п. Можно делать это и с помощью разноцветных маркеров или ручек. Лучше если они будут собственными, чтобы не приходилось просить их у однокурсников и тем самым не отвлекать их во время лекции. </w:t>
      </w:r>
    </w:p>
    <w:p w:rsidR="00D16575" w:rsidRDefault="00521528">
      <w:pPr>
        <w:ind w:left="290" w:right="215" w:firstLine="708"/>
      </w:pPr>
      <w:r>
        <w:t>Целесообразно разработать собственную «</w:t>
      </w:r>
      <w:proofErr w:type="spellStart"/>
      <w:r>
        <w:t>маркографию</w:t>
      </w:r>
      <w:proofErr w:type="spellEnd"/>
      <w:r>
        <w:t xml:space="preserve">» (значки, символы), сокращения слов. Не лишним будет и изучение основ стенографии. 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знаниями. </w:t>
      </w:r>
    </w:p>
    <w:p w:rsidR="00D16575" w:rsidRDefault="00521528">
      <w:pPr>
        <w:ind w:left="290" w:firstLine="708"/>
      </w:pPr>
      <w:r>
        <w:t>Подготовку к каждому семинарскому занятию каждый магистрант должен начать с ознакомления с планом семинарского занятия, который отражает содержание предложенной темы. Тщательное продумывание и изучение вопросов плана основывается на проработке текущего материала лекции, а затем изучения обязательной и дополнительной литературы, рекомендованную к данной теме. На основе индивидуальных предпочтений магистру необходимо самостоятельно выбрать тему доклада по проблеме семинара и, по</w:t>
      </w:r>
      <w:r w:rsidR="005246C1">
        <w:t xml:space="preserve"> </w:t>
      </w:r>
      <w:r>
        <w:t xml:space="preserve">возможности, подготовить по нему презентацию. Если программой дисциплины предусмотрено выполнение практического задания, то его необходимо выполнить с учетом предложенной инструкции (устно или письменно). Все новые понятия по изучаемой теме необходимо выучить наизусть и внести в глоссарий, который целесообразно вести с самого начала изучения курса. </w:t>
      </w:r>
    </w:p>
    <w:p w:rsidR="00D16575" w:rsidRDefault="00521528">
      <w:pPr>
        <w:ind w:left="290" w:right="213" w:firstLine="708"/>
      </w:pPr>
      <w:r>
        <w:t xml:space="preserve">Результат такой работы должен проявиться в способности магистранта свободно ответить на теоретические вопросы семинара, его выступлении и участии в коллективном обсуждении вопросов изучаемой темы, правильном выполнении практических заданий и контрольных работ. </w:t>
      </w:r>
    </w:p>
    <w:p w:rsidR="00D16575" w:rsidRDefault="00521528">
      <w:pPr>
        <w:ind w:left="290" w:right="213" w:firstLine="708"/>
      </w:pPr>
      <w:r>
        <w:t xml:space="preserve">В зависимости от содержания и количества отведенного времени на изучение каждой темы семинарское занятие может состоять из четырех-пяти частей: </w:t>
      </w:r>
    </w:p>
    <w:p w:rsidR="00D16575" w:rsidRDefault="00521528">
      <w:pPr>
        <w:numPr>
          <w:ilvl w:val="0"/>
          <w:numId w:val="9"/>
        </w:numPr>
        <w:ind w:firstLine="708"/>
      </w:pPr>
      <w:r>
        <w:t xml:space="preserve">Обсуждение теоретических вопросов, определенных программой дисциплины. </w:t>
      </w:r>
    </w:p>
    <w:p w:rsidR="00D16575" w:rsidRDefault="00521528">
      <w:pPr>
        <w:numPr>
          <w:ilvl w:val="0"/>
          <w:numId w:val="9"/>
        </w:numPr>
        <w:spacing w:after="73" w:line="240" w:lineRule="auto"/>
        <w:ind w:firstLine="708"/>
      </w:pPr>
      <w:r>
        <w:t xml:space="preserve">Доклад и/ или выступление с презентациями по проблеме семинара. </w:t>
      </w:r>
    </w:p>
    <w:p w:rsidR="00D16575" w:rsidRDefault="00521528">
      <w:pPr>
        <w:numPr>
          <w:ilvl w:val="0"/>
          <w:numId w:val="9"/>
        </w:numPr>
        <w:ind w:firstLine="708"/>
      </w:pPr>
      <w:r>
        <w:t xml:space="preserve">Обсуждение выступлений по теме – дискуссия. </w:t>
      </w:r>
    </w:p>
    <w:p w:rsidR="00D16575" w:rsidRDefault="00521528">
      <w:pPr>
        <w:numPr>
          <w:ilvl w:val="0"/>
          <w:numId w:val="9"/>
        </w:numPr>
        <w:ind w:firstLine="708"/>
      </w:pPr>
      <w:r>
        <w:t xml:space="preserve">Выполнение практического задания с последующим разбором полученных результатов или обсуждение практического задания, выполненного дома, если это предусмотрено программой. </w:t>
      </w:r>
    </w:p>
    <w:p w:rsidR="00D16575" w:rsidRDefault="00521528">
      <w:pPr>
        <w:numPr>
          <w:ilvl w:val="0"/>
          <w:numId w:val="9"/>
        </w:numPr>
        <w:ind w:firstLine="708"/>
      </w:pPr>
      <w:r>
        <w:t xml:space="preserve">Подведение итогов занятия. </w:t>
      </w:r>
    </w:p>
    <w:p w:rsidR="00D16575" w:rsidRDefault="00521528">
      <w:pPr>
        <w:ind w:left="290" w:right="213" w:firstLine="708"/>
      </w:pPr>
      <w:r>
        <w:lastRenderedPageBreak/>
        <w:t>В процессе подготовки к семинарским занятиям магистрантам необходимо обратить особое внимание на самостоятельное изучение рекомендованной учебно</w:t>
      </w:r>
      <w:r w:rsidR="003A41E6">
        <w:t>-</w:t>
      </w:r>
      <w:r>
        <w:t xml:space="preserve">методической (а также научной и популярной) литературы. </w:t>
      </w:r>
    </w:p>
    <w:p w:rsidR="00D16575" w:rsidRDefault="00521528">
      <w:pPr>
        <w:ind w:left="290" w:right="213" w:firstLine="708"/>
      </w:pPr>
      <w:r>
        <w:t xml:space="preserve">Самостоятельная работа с учебниками, учебными пособиями, научной, справочной и популярной литературой, материалами периодических изданий и Интернета, статистическими данными является наиболее эффективным методом получения знаний, позволяет значительно активизировать процесс овладения информацией, способствует более глубокому усвоению изучаемого материала, формирует у магистрантов свое отношение к конкретной проблеме. </w:t>
      </w:r>
    </w:p>
    <w:p w:rsidR="00D16575" w:rsidRDefault="00521528">
      <w:pPr>
        <w:ind w:left="290" w:right="213" w:firstLine="708"/>
      </w:pPr>
      <w:r>
        <w:t xml:space="preserve">Более глубокому раскрытию вопросов способствует знакомство с дополнительной литературой, рекомендованной преподавателем по каждой теме семинарского или практического занятия, что позволяет магистрантам проявить свою индивидуальность в рамках выступления на данных занятиях, выявить широкий спектр мнений по изучаемой проблеме. </w:t>
      </w:r>
    </w:p>
    <w:p w:rsidR="00D16575" w:rsidRDefault="00521528">
      <w:pPr>
        <w:ind w:left="290" w:right="213" w:firstLine="708"/>
      </w:pPr>
      <w:r>
        <w:t xml:space="preserve">Для подготовки презентации рекомендуется использовать: </w:t>
      </w:r>
      <w:proofErr w:type="spellStart"/>
      <w:r>
        <w:t>PowerPoint</w:t>
      </w:r>
      <w:proofErr w:type="spellEnd"/>
      <w:r>
        <w:t xml:space="preserve">, MS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Acrobat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, </w:t>
      </w:r>
      <w:proofErr w:type="spellStart"/>
      <w:r>
        <w:t>LaTeX-овский</w:t>
      </w:r>
      <w:proofErr w:type="spellEnd"/>
      <w:r>
        <w:t xml:space="preserve"> пакет </w:t>
      </w:r>
      <w:proofErr w:type="spellStart"/>
      <w:r>
        <w:t>beamer</w:t>
      </w:r>
      <w:proofErr w:type="spellEnd"/>
      <w:r>
        <w:t xml:space="preserve">. Самая простая программа для создания презентаций –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PowerPoint</w:t>
      </w:r>
      <w:proofErr w:type="spellEnd"/>
      <w:r>
        <w:t xml:space="preserve">. </w:t>
      </w:r>
    </w:p>
    <w:p w:rsidR="00D16575" w:rsidRDefault="00521528">
      <w:pPr>
        <w:spacing w:after="0"/>
        <w:ind w:left="290" w:firstLine="708"/>
      </w:pPr>
      <w:r>
        <w:t xml:space="preserve">Для подготовки презентации необходимо собрать и обработать начальную информацию. Последовательность подготовки презентации: </w:t>
      </w:r>
    </w:p>
    <w:p w:rsidR="00D16575" w:rsidRDefault="00521528">
      <w:pPr>
        <w:numPr>
          <w:ilvl w:val="0"/>
          <w:numId w:val="10"/>
        </w:numPr>
        <w:ind w:firstLine="708"/>
      </w:pPr>
      <w:r>
        <w:t xml:space="preserve">Четко сформулировать цель презентации: вы хотите свою аудиторию мотивировать, убедить, заразить какой-то идеей или просто формально отчитаться. </w:t>
      </w:r>
    </w:p>
    <w:p w:rsidR="00D16575" w:rsidRDefault="00521528">
      <w:pPr>
        <w:numPr>
          <w:ilvl w:val="0"/>
          <w:numId w:val="10"/>
        </w:numPr>
        <w:ind w:firstLine="708"/>
      </w:pPr>
      <w:r>
        <w:t xml:space="preserve">Определить каков будет формат презентации: живое выступление (тогда, сколько будет его продолжительность) или электронная рассылка (каков будет контекст презентации). </w:t>
      </w:r>
    </w:p>
    <w:p w:rsidR="00D16575" w:rsidRDefault="00521528">
      <w:pPr>
        <w:numPr>
          <w:ilvl w:val="0"/>
          <w:numId w:val="10"/>
        </w:numPr>
        <w:ind w:firstLine="708"/>
      </w:pPr>
      <w:r>
        <w:t xml:space="preserve">Отобрать всю содержательную часть для презентации и выстроить логическую цепочку представления. </w:t>
      </w:r>
    </w:p>
    <w:p w:rsidR="00D16575" w:rsidRDefault="00521528">
      <w:pPr>
        <w:numPr>
          <w:ilvl w:val="0"/>
          <w:numId w:val="10"/>
        </w:numPr>
        <w:spacing w:after="73" w:line="240" w:lineRule="auto"/>
        <w:ind w:firstLine="708"/>
      </w:pPr>
      <w:r>
        <w:t xml:space="preserve">Определить ключевые моменты в содержании текста и выделить их. </w:t>
      </w:r>
    </w:p>
    <w:p w:rsidR="00D16575" w:rsidRDefault="00521528">
      <w:pPr>
        <w:numPr>
          <w:ilvl w:val="0"/>
          <w:numId w:val="10"/>
        </w:numPr>
        <w:ind w:firstLine="708"/>
      </w:pPr>
      <w:r>
        <w:t xml:space="preserve">Определить виды визуализации (картинки) для отображения их на слайдах в соответствии с логикой, целью и спецификой материала. </w:t>
      </w:r>
    </w:p>
    <w:p w:rsidR="00D16575" w:rsidRDefault="00521528">
      <w:pPr>
        <w:numPr>
          <w:ilvl w:val="0"/>
          <w:numId w:val="10"/>
        </w:numPr>
        <w:ind w:firstLine="708"/>
      </w:pPr>
      <w:r>
        <w:t xml:space="preserve">Подобрать дизайн и форматировать слайды (количество картинок и текста, их расположение, цвет и размер). </w:t>
      </w:r>
    </w:p>
    <w:p w:rsidR="00D16575" w:rsidRDefault="00521528">
      <w:pPr>
        <w:numPr>
          <w:ilvl w:val="0"/>
          <w:numId w:val="10"/>
        </w:numPr>
        <w:ind w:firstLine="708"/>
      </w:pPr>
      <w:r>
        <w:t xml:space="preserve">Проверить визуальное восприятие презентации. </w:t>
      </w:r>
    </w:p>
    <w:p w:rsidR="00D16575" w:rsidRDefault="00521528">
      <w:pPr>
        <w:ind w:left="290" w:right="213" w:firstLine="708"/>
      </w:pPr>
      <w:r>
        <w:t xml:space="preserve">К видам визуализации относятся иллюстрации, образы, диаграммы, таблицы. Иллюстрация – представление реально существующего зрительного ряда. Образы – в отличие от иллюстраций – метафора. Их назначение – вызвать эмоцию и создать отношение к ней, воздействовать на аудиторию. С помощью хорошо продуманных и представляемых образов, информация может надолго остаться в памяти человека. Диаграмма – визуализация количественных и качественных связей. Их используют для убедительной демонстрации данных, для пространственного мышления в дополнение к логическому. Таблица – конкретный, наглядный и точный показ данных. Ее основное назначение – структурировать информацию, что порой облегчает восприятие данных аудиторией. </w:t>
      </w:r>
    </w:p>
    <w:p w:rsidR="00D16575" w:rsidRDefault="00521528">
      <w:pPr>
        <w:ind w:left="1004"/>
      </w:pPr>
      <w:r>
        <w:t xml:space="preserve">Практические советы по подготовке презентации </w:t>
      </w:r>
    </w:p>
    <w:p w:rsidR="00D16575" w:rsidRDefault="00521528">
      <w:pPr>
        <w:numPr>
          <w:ilvl w:val="0"/>
          <w:numId w:val="11"/>
        </w:numPr>
        <w:ind w:right="213" w:hanging="360"/>
      </w:pPr>
      <w:proofErr w:type="gramStart"/>
      <w:r>
        <w:t>готовьте</w:t>
      </w:r>
      <w:proofErr w:type="gramEnd"/>
      <w:r>
        <w:t xml:space="preserve"> отдельно: печатный текст + слайды + раздаточный материал; </w:t>
      </w:r>
    </w:p>
    <w:p w:rsidR="00D16575" w:rsidRDefault="00521528">
      <w:pPr>
        <w:numPr>
          <w:ilvl w:val="0"/>
          <w:numId w:val="11"/>
        </w:numPr>
        <w:ind w:right="213" w:hanging="360"/>
      </w:pPr>
      <w:proofErr w:type="gramStart"/>
      <w:r>
        <w:lastRenderedPageBreak/>
        <w:t>слайды</w:t>
      </w:r>
      <w:proofErr w:type="gramEnd"/>
      <w:r>
        <w:t xml:space="preserve"> – визуальная подача информации, которая должна содержать минимум текста, максимум изображений, несущих смысловую нагрузку, выглядеть наглядно и просто; </w:t>
      </w:r>
    </w:p>
    <w:p w:rsidR="00D16575" w:rsidRDefault="00521528">
      <w:pPr>
        <w:numPr>
          <w:ilvl w:val="0"/>
          <w:numId w:val="11"/>
        </w:numPr>
        <w:ind w:right="213" w:hanging="360"/>
      </w:pPr>
      <w:proofErr w:type="gramStart"/>
      <w:r>
        <w:t>текстовое</w:t>
      </w:r>
      <w:proofErr w:type="gramEnd"/>
      <w:r>
        <w:t xml:space="preserve"> содержание презентации – устная речь или чтение, которая должна включать аргументы, факты, доказательства и эмоции; </w:t>
      </w:r>
    </w:p>
    <w:p w:rsidR="00D16575" w:rsidRDefault="00521528">
      <w:pPr>
        <w:numPr>
          <w:ilvl w:val="0"/>
          <w:numId w:val="11"/>
        </w:numPr>
        <w:ind w:right="213" w:hanging="360"/>
      </w:pPr>
      <w:proofErr w:type="gramStart"/>
      <w:r>
        <w:t>рекомендуемое</w:t>
      </w:r>
      <w:proofErr w:type="gramEnd"/>
      <w:r>
        <w:t xml:space="preserve"> число слайдов 7-12; </w:t>
      </w:r>
    </w:p>
    <w:p w:rsidR="00D16575" w:rsidRDefault="00521528">
      <w:pPr>
        <w:numPr>
          <w:ilvl w:val="0"/>
          <w:numId w:val="11"/>
        </w:numPr>
        <w:ind w:right="213" w:hanging="360"/>
      </w:pPr>
      <w:proofErr w:type="gramStart"/>
      <w:r>
        <w:t>обязательная</w:t>
      </w:r>
      <w:proofErr w:type="gramEnd"/>
      <w:r>
        <w:t xml:space="preserve"> информация для презентации: тема, фамилия и инициалы выступающего; план сообщения; краткие выводы из всего сказанного; список использованных источников; </w:t>
      </w:r>
    </w:p>
    <w:p w:rsidR="00D16575" w:rsidRDefault="00521528">
      <w:pPr>
        <w:numPr>
          <w:ilvl w:val="0"/>
          <w:numId w:val="11"/>
        </w:numPr>
        <w:ind w:right="213" w:hanging="360"/>
      </w:pPr>
      <w:proofErr w:type="gramStart"/>
      <w:r>
        <w:t>раздаточный</w:t>
      </w:r>
      <w:proofErr w:type="gramEnd"/>
      <w:r>
        <w:t xml:space="preserve"> материал – должен обеспечивать ту же глубину и охват, что и живое выступление: люди больше доверяют тому, что они могут унести с собой, чем исчезающим изображениям, слова и слайды забываются, а раздаточный материал остается постоянным осязаемым напоминанием; раздаточный материал важно раздавать в конце презентации; раздаточные материалы должны отличаться от слайдов, должны быть более информативными. </w:t>
      </w:r>
    </w:p>
    <w:p w:rsidR="00D16575" w:rsidRDefault="00521528">
      <w:pPr>
        <w:ind w:left="290" w:right="219" w:firstLine="708"/>
      </w:pPr>
      <w:r>
        <w:t xml:space="preserve">Тема доклада должна быть согласованна с преподавателем и соответствовать теме учебного занятия. Материалы при его подготовке, должны соответствовать научно-методическим требованиям вуза и быть указаны в докладе. Необходимо соблюдать регламент, оговоренный при получении задания. Иллюстрации должны быть достаточными, но не чрезмерными. </w:t>
      </w:r>
    </w:p>
    <w:p w:rsidR="00D16575" w:rsidRDefault="00521528">
      <w:pPr>
        <w:ind w:left="290" w:right="217" w:firstLine="708"/>
      </w:pPr>
      <w:r>
        <w:t xml:space="preserve">Работа магистранта над докладом-презентацией включает отработку умения самостоятельно обобщать материал и делать выводы в заключении, умения ориентироваться в материале и отвечать на дополнительные вопросы слушателей, отработку навыков ораторства, умения проводить диспут. </w:t>
      </w:r>
    </w:p>
    <w:p w:rsidR="00D16575" w:rsidRDefault="00521528">
      <w:pPr>
        <w:ind w:left="1004"/>
      </w:pPr>
      <w:r>
        <w:t xml:space="preserve">Докладчики должны знать и уметь:  </w:t>
      </w:r>
    </w:p>
    <w:p w:rsidR="00D16575" w:rsidRDefault="00521528">
      <w:pPr>
        <w:numPr>
          <w:ilvl w:val="1"/>
          <w:numId w:val="11"/>
        </w:numPr>
        <w:ind w:right="1396"/>
      </w:pPr>
      <w:proofErr w:type="gramStart"/>
      <w:r>
        <w:t>сообщать</w:t>
      </w:r>
      <w:proofErr w:type="gramEnd"/>
      <w:r>
        <w:t xml:space="preserve"> новую информацию; использовать технические средства; хорошо ориентироваться в теме всего семинарского занятия; дискутировать и быстро отвечать на заданные вопросы; </w:t>
      </w:r>
    </w:p>
    <w:p w:rsidR="00D16575" w:rsidRDefault="00521528">
      <w:pPr>
        <w:numPr>
          <w:ilvl w:val="1"/>
          <w:numId w:val="11"/>
        </w:numPr>
        <w:ind w:right="1396"/>
      </w:pPr>
      <w:proofErr w:type="gramStart"/>
      <w:r>
        <w:t>четко</w:t>
      </w:r>
      <w:proofErr w:type="gramEnd"/>
      <w:r>
        <w:t xml:space="preserve"> выполнять установленный регламент (не более 10 минут);  - иметь представление о композиционной структуре доклада и др. </w:t>
      </w:r>
    </w:p>
    <w:p w:rsidR="00D16575" w:rsidRDefault="00521528">
      <w:pPr>
        <w:ind w:left="290" w:right="219" w:firstLine="708"/>
      </w:pPr>
      <w:r>
        <w:t xml:space="preserve">Вступление помогает обеспечить успех выступления по любой тематике. Вступление должно содержать: название, сообщение основной идеи, современную оценку предмета изложения, краткое перечисление рассматриваемых вопросов, живую интересную форму изложения, акцентирование внимания на важных моментах, оригинальность подхода. </w:t>
      </w:r>
    </w:p>
    <w:p w:rsidR="00D16575" w:rsidRDefault="00521528">
      <w:pPr>
        <w:ind w:left="290" w:right="213" w:firstLine="708"/>
      </w:pPr>
      <w:r>
        <w:t xml:space="preserve">Основная часть, в которой выступающий должен глубоко раскрыть суть затронутой темы, обычно строится по принципу отчета. Задача основной части – представить достаточно данных для того, чтобы слушатели заинтересовались темой и захотели ознакомиться с материалами. При этом логическая структура теоретического блока не должна даваться без наглядных пособий, аудиовизуальных и визуальных материалов. </w:t>
      </w:r>
    </w:p>
    <w:p w:rsidR="00D16575" w:rsidRDefault="00521528">
      <w:pPr>
        <w:ind w:left="290" w:firstLine="708"/>
      </w:pPr>
      <w:r>
        <w:t xml:space="preserve">Заключение – ясное, четкое обобщение и краткие выводы, которых всегда ждут слушатели. </w:t>
      </w:r>
    </w:p>
    <w:p w:rsidR="00D16575" w:rsidRDefault="00521528">
      <w:pPr>
        <w:ind w:left="290" w:right="213" w:firstLine="708"/>
      </w:pPr>
      <w:r>
        <w:lastRenderedPageBreak/>
        <w:t xml:space="preserve">Каждый учебный семестр заканчивается </w:t>
      </w:r>
      <w:proofErr w:type="spellStart"/>
      <w:r>
        <w:t>зачетно</w:t>
      </w:r>
      <w:proofErr w:type="spellEnd"/>
      <w:r>
        <w:t xml:space="preserve">-экзаменационной сессией. Подготовка к </w:t>
      </w:r>
      <w:proofErr w:type="spellStart"/>
      <w:r>
        <w:t>зачетно</w:t>
      </w:r>
      <w:proofErr w:type="spellEnd"/>
      <w:r>
        <w:t xml:space="preserve">-экзаменационной сессии, сдача зачетов и экзаменов является также самостоятельной работой магистранта. Основное в подготовке к сессии – повторение всего учебного материала дисциплины, по которому необходимо сдавать экзамен. </w:t>
      </w:r>
    </w:p>
    <w:p w:rsidR="00D16575" w:rsidRDefault="00521528">
      <w:pPr>
        <w:ind w:left="1004"/>
      </w:pPr>
      <w:r>
        <w:t xml:space="preserve">Каждому магистранту необходимо подготовить научную статью. </w:t>
      </w:r>
    </w:p>
    <w:p w:rsidR="00D16575" w:rsidRDefault="00521528" w:rsidP="00C27D54">
      <w:pPr>
        <w:ind w:left="290" w:firstLine="708"/>
      </w:pPr>
      <w:r>
        <w:t xml:space="preserve">Научная статья - законченная и логически цельная работа, посвященная конкретному вопросу, входящему в круг решаемых проблемы (задач). </w:t>
      </w:r>
    </w:p>
    <w:p w:rsidR="00D16575" w:rsidRDefault="00521528">
      <w:pPr>
        <w:ind w:left="290" w:right="213" w:firstLine="708"/>
      </w:pPr>
      <w:r>
        <w:t xml:space="preserve">Текст – в формате А4; наименование шрифта –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; размер (кегель) шрифта – 14 пунктов; все поля должны быть 2 см, отступ (абзац) – 1 см, межстрочный 1,5 интервал. Текст статьи необходимо набирать без принудительных переносов, слова внутри абзаца разделять только одним пробелом, не использовать пробелы для выравнивания. </w:t>
      </w:r>
    </w:p>
    <w:p w:rsidR="00D16575" w:rsidRDefault="00521528">
      <w:pPr>
        <w:ind w:left="290" w:right="218" w:firstLine="708"/>
      </w:pPr>
      <w:r>
        <w:t xml:space="preserve">Следует избегать перегрузки статей большим количеством формул, дублирования одних и тех же результатов в таблицах и графиках. Границы таблиц и рисунков должны соответствовать параметрам полей текста. </w:t>
      </w:r>
    </w:p>
    <w:p w:rsidR="00D16575" w:rsidRDefault="00521528">
      <w:pPr>
        <w:ind w:left="290" w:right="220" w:firstLine="708"/>
      </w:pPr>
      <w:r>
        <w:t xml:space="preserve">Математические уравнения и химические формулы должны набираться в редакторе формул </w:t>
      </w:r>
      <w:proofErr w:type="spellStart"/>
      <w:r>
        <w:t>Equation</w:t>
      </w:r>
      <w:proofErr w:type="spellEnd"/>
      <w:r>
        <w:t xml:space="preserve"> (</w:t>
      </w:r>
      <w:proofErr w:type="spellStart"/>
      <w:r>
        <w:t>MathType</w:t>
      </w:r>
      <w:proofErr w:type="spellEnd"/>
      <w:r>
        <w:t xml:space="preserve">) или в Редакторе MS </w:t>
      </w:r>
      <w:proofErr w:type="spellStart"/>
      <w:r>
        <w:t>Word</w:t>
      </w:r>
      <w:proofErr w:type="spellEnd"/>
      <w:r>
        <w:t xml:space="preserve">, одним объектом, а не состоять из частей, сами формулы должны быть 12 кегля. </w:t>
      </w:r>
    </w:p>
    <w:p w:rsidR="00D16575" w:rsidRDefault="00521528">
      <w:pPr>
        <w:ind w:left="290" w:right="215" w:firstLine="708"/>
      </w:pPr>
      <w:r>
        <w:t>Формулы и уравнения печатаются с новой строки и нумеруются в круглых скобках в конце строки. Рисунки должны быть представлены в формате *.</w:t>
      </w:r>
      <w:proofErr w:type="spellStart"/>
      <w:r>
        <w:t>jpg</w:t>
      </w:r>
      <w:proofErr w:type="spellEnd"/>
      <w:r>
        <w:t xml:space="preserve"> или *.</w:t>
      </w:r>
      <w:proofErr w:type="spellStart"/>
      <w:r>
        <w:t>bmp</w:t>
      </w:r>
      <w:proofErr w:type="spellEnd"/>
      <w:r>
        <w:t xml:space="preserve">. Подрисуночная подпись должна состоять из номера и названия (Рис. 1. …). В тексте статьи обязательно должны быть ссылки на представленные рисунки. Графики, диаграммы и т.п. рекомендуется выполнять в программах MS </w:t>
      </w:r>
      <w:proofErr w:type="spellStart"/>
      <w:r>
        <w:t>Exel</w:t>
      </w:r>
      <w:proofErr w:type="spellEnd"/>
      <w:r>
        <w:t xml:space="preserve"> или MS </w:t>
      </w:r>
      <w:proofErr w:type="spellStart"/>
      <w:r>
        <w:t>Graph</w:t>
      </w:r>
      <w:proofErr w:type="spellEnd"/>
      <w:r>
        <w:t xml:space="preserve">. Таблицы должны иметь заголовки и порядковые номера. В тексте статьи должны присутствовать ссылки на таблицы и рисунки. Список литературы оформляется аналогично всем письменным работам. Список литературы приводится в порядке цитирования работ в тексте в квадратных скобках [1, 2, 3]. </w:t>
      </w:r>
    </w:p>
    <w:p w:rsidR="00D16575" w:rsidRDefault="00521528">
      <w:pPr>
        <w:ind w:left="2480"/>
      </w:pPr>
      <w:r>
        <w:t xml:space="preserve">Методические указанию к выполнению реферата: </w:t>
      </w:r>
    </w:p>
    <w:p w:rsidR="00D16575" w:rsidRDefault="00521528">
      <w:pPr>
        <w:ind w:left="290" w:right="215" w:firstLine="566"/>
      </w:pPr>
      <w:r>
        <w:t xml:space="preserve">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теме. Избранная магистрантом проблема изучается и анализируется на основе одного или нескольких источников. В отличие от курсовой работы, представляющей собой комплексное исследование проблемы, реферат направлен на анализ одной или нескольких научных работ.  </w:t>
      </w:r>
    </w:p>
    <w:p w:rsidR="00D16575" w:rsidRDefault="00521528">
      <w:pPr>
        <w:ind w:left="862"/>
      </w:pPr>
      <w:r>
        <w:t xml:space="preserve">Целями написания реферата являются: </w:t>
      </w:r>
    </w:p>
    <w:p w:rsidR="00D16575" w:rsidRDefault="00521528">
      <w:pPr>
        <w:numPr>
          <w:ilvl w:val="0"/>
          <w:numId w:val="12"/>
        </w:numPr>
        <w:ind w:firstLine="566"/>
      </w:pPr>
      <w:proofErr w:type="gramStart"/>
      <w:r>
        <w:t>развитие</w:t>
      </w:r>
      <w:proofErr w:type="gramEnd"/>
      <w:r>
        <w:t xml:space="preserve"> у магистрантов навыков поиска актуальных проблем современного законодательства; </w:t>
      </w:r>
    </w:p>
    <w:p w:rsidR="00D16575" w:rsidRDefault="00521528">
      <w:pPr>
        <w:numPr>
          <w:ilvl w:val="0"/>
          <w:numId w:val="12"/>
        </w:numPr>
        <w:ind w:firstLine="566"/>
      </w:pPr>
      <w:proofErr w:type="gramStart"/>
      <w:r>
        <w:t>развитие</w:t>
      </w:r>
      <w:proofErr w:type="gramEnd"/>
      <w:r>
        <w:t xml:space="preserve"> навыков краткого  изложения материала с выделением лишь самых существенных моментов, необходимых для раскрытия сути проблемы; </w:t>
      </w:r>
    </w:p>
    <w:p w:rsidR="00D16575" w:rsidRDefault="00521528">
      <w:pPr>
        <w:numPr>
          <w:ilvl w:val="0"/>
          <w:numId w:val="12"/>
        </w:numPr>
        <w:ind w:firstLine="566"/>
      </w:pPr>
      <w:proofErr w:type="gramStart"/>
      <w:r>
        <w:t>развитие</w:t>
      </w:r>
      <w:proofErr w:type="gramEnd"/>
      <w:r>
        <w:t xml:space="preserve"> навыков анализа изученного материала и формулирования собственных выводов по выбранному вопросу в письменной форме, научным, грамотным языком. </w:t>
      </w:r>
    </w:p>
    <w:p w:rsidR="00C27D54" w:rsidRPr="00766EFF" w:rsidRDefault="00521528" w:rsidP="00766EFF">
      <w:pPr>
        <w:ind w:left="290" w:right="214" w:firstLine="566"/>
      </w:pPr>
      <w:r>
        <w:lastRenderedPageBreak/>
        <w:t xml:space="preserve">Задачи написания реферата - научить магистрантов максимально верно передавать мнения авторов в своем реферате, грамотно излагать свою позицию по анализируемой в реферате проблеме.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6. УЧЕБНО-МЕТОДИЧЕСКОЕ ОБЕСПЕЧЕНИЕ САМОСТОЯТЕЛЬНОЙ РАБОТЫ ОБУЧАЮЩИХСЯ </w:t>
      </w:r>
    </w:p>
    <w:p w:rsidR="00D16575" w:rsidRDefault="00521528">
      <w:pPr>
        <w:ind w:left="290" w:right="216" w:firstLine="708"/>
      </w:pPr>
      <w:r>
        <w:t xml:space="preserve">Самостоятельная работа магистрантов проводится в виде самостоятельной подготовки во внеурочное время путем работы с рекомендуемой литературой, нормативно-правовыми актами, периодикой. </w:t>
      </w:r>
    </w:p>
    <w:p w:rsidR="00D16575" w:rsidRDefault="00521528">
      <w:pPr>
        <w:ind w:left="290" w:right="215" w:firstLine="708"/>
      </w:pPr>
      <w:r>
        <w:t xml:space="preserve">В целях наиболее эффективного распределения нагрузки при изучении дисциплины в РП дано название основных тем изучения дисциплины и рекомендованные виды учебной работы.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компетенций, знаний, умений и навыков. </w:t>
      </w:r>
    </w:p>
    <w:p w:rsidR="00D16575" w:rsidRDefault="00521528">
      <w:pPr>
        <w:ind w:left="290" w:right="213" w:firstLine="708"/>
      </w:pPr>
      <w:r>
        <w:t>Потребность в практических занятиях особенно велика в ходе изуч</w:t>
      </w:r>
      <w:r w:rsidR="00C27D54">
        <w:t xml:space="preserve">ения дисциплин, </w:t>
      </w:r>
      <w:r>
        <w:t>так как практические занятия развивают у магистрантов способность самостоятельного анализа, объяснения смысла и содержания нормативных правовых документов, регламентирующих порядок принятия решений, проведения сравнительного анализа. Благо</w:t>
      </w:r>
      <w:r w:rsidR="00C27D54">
        <w:t xml:space="preserve">даря этому формируются навыки </w:t>
      </w:r>
      <w:r>
        <w:t xml:space="preserve">мышления, повышается интеллектуальный уровень магистранта. </w:t>
      </w:r>
    </w:p>
    <w:p w:rsidR="00D16575" w:rsidRDefault="00521528">
      <w:pPr>
        <w:ind w:left="290" w:right="213" w:firstLine="708"/>
      </w:pPr>
      <w:r>
        <w:t xml:space="preserve">Форма практического занятия представляет собой синтез аудиторной и внеаудиторной работы. Магистранты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доклады на определенные темы, решение задач. </w:t>
      </w:r>
    </w:p>
    <w:p w:rsidR="00D16575" w:rsidRDefault="00521528">
      <w:pPr>
        <w:ind w:left="290" w:firstLine="708"/>
      </w:pPr>
      <w:r>
        <w:t xml:space="preserve">Участие магистранта в дискуссии, диспуте позволяет развивать мировоззрение, творческое мышление и повышение уровня знаний. </w:t>
      </w:r>
    </w:p>
    <w:p w:rsidR="00D16575" w:rsidRDefault="00521528">
      <w:pPr>
        <w:ind w:left="290" w:right="213" w:firstLine="708"/>
      </w:pPr>
      <w:r>
        <w:t xml:space="preserve">Качественное освоение учебного материала невозможно без освоения соответствующего понятийного аппарата, с этой целью магистранты могут воспользоваться глоссарием, включающем термины и понятия. </w:t>
      </w:r>
    </w:p>
    <w:p w:rsidR="00D16575" w:rsidRDefault="00521528">
      <w:pPr>
        <w:ind w:left="290" w:right="213" w:firstLine="708"/>
      </w:pPr>
      <w:r>
        <w:t xml:space="preserve">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 </w:t>
      </w:r>
    </w:p>
    <w:p w:rsidR="00D16575" w:rsidRDefault="00521528">
      <w:pPr>
        <w:ind w:left="290" w:right="214" w:firstLine="708"/>
      </w:pPr>
      <w:r>
        <w:t xml:space="preserve">Для самопроверки качества усвоения учебного материала предусмотрен ряд вопросов и тестовых заданий. Магистранты самостоятельно могут решать их, тем самым, готовясь промежуточному (тематическому) и итоговому тестированию. </w:t>
      </w:r>
    </w:p>
    <w:p w:rsidR="00D16575" w:rsidRDefault="00521528">
      <w:pPr>
        <w:ind w:left="290" w:right="213" w:firstLine="708"/>
      </w:pPr>
      <w:r>
        <w:t xml:space="preserve">Если возникают сложности с восприятием учебного материала, магистранту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 </w:t>
      </w:r>
    </w:p>
    <w:p w:rsidR="00D16575" w:rsidRDefault="00521528" w:rsidP="00766EFF">
      <w:pPr>
        <w:spacing w:after="0" w:line="240" w:lineRule="auto"/>
        <w:ind w:left="0" w:right="217" w:firstLine="0"/>
        <w:jc w:val="right"/>
      </w:pPr>
      <w:r>
        <w:rPr>
          <w:sz w:val="24"/>
        </w:rPr>
        <w:t xml:space="preserve"> </w:t>
      </w:r>
    </w:p>
    <w:p w:rsidR="00D16575" w:rsidRDefault="00521528">
      <w:pPr>
        <w:spacing w:after="65" w:line="240" w:lineRule="auto"/>
        <w:ind w:left="0" w:right="207" w:firstLine="0"/>
        <w:jc w:val="right"/>
      </w:pPr>
      <w:r>
        <w:rPr>
          <w:sz w:val="28"/>
        </w:rPr>
        <w:lastRenderedPageBreak/>
        <w:t xml:space="preserve">Таблица 4 </w:t>
      </w:r>
    </w:p>
    <w:p w:rsidR="00D16575" w:rsidRDefault="00521528">
      <w:pPr>
        <w:spacing w:after="1" w:line="240" w:lineRule="auto"/>
        <w:ind w:left="10" w:right="-15"/>
        <w:jc w:val="center"/>
      </w:pPr>
      <w:r>
        <w:rPr>
          <w:b/>
          <w:sz w:val="28"/>
        </w:rPr>
        <w:t xml:space="preserve">План-график выполнения самостоятельной работы 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9074" w:type="dxa"/>
        <w:tblInd w:w="173" w:type="dxa"/>
        <w:tblCellMar>
          <w:left w:w="108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2308"/>
        <w:gridCol w:w="1588"/>
        <w:gridCol w:w="3091"/>
        <w:gridCol w:w="1532"/>
      </w:tblGrid>
      <w:tr w:rsidR="00D16575">
        <w:trPr>
          <w:trHeight w:val="13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31" w:line="240" w:lineRule="auto"/>
              <w:ind w:left="74" w:firstLine="0"/>
              <w:jc w:val="left"/>
            </w:pPr>
            <w:r>
              <w:rPr>
                <w:b/>
                <w:sz w:val="20"/>
              </w:rPr>
              <w:t xml:space="preserve">№ </w:t>
            </w:r>
          </w:p>
          <w:p w:rsidR="00D16575" w:rsidRDefault="00521528">
            <w:pPr>
              <w:spacing w:after="0" w:line="276" w:lineRule="auto"/>
              <w:ind w:left="31" w:firstLine="0"/>
              <w:jc w:val="left"/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 xml:space="preserve">/п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Темы дисциплины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41" w:line="234" w:lineRule="auto"/>
              <w:ind w:left="124" w:right="62" w:firstLine="0"/>
              <w:jc w:val="center"/>
            </w:pPr>
            <w:r>
              <w:rPr>
                <w:b/>
                <w:sz w:val="20"/>
              </w:rPr>
              <w:t xml:space="preserve">Трудоемкость СРС, часы </w:t>
            </w:r>
          </w:p>
          <w:p w:rsidR="00D16575" w:rsidRDefault="00454160">
            <w:pPr>
              <w:spacing w:after="0" w:line="276" w:lineRule="auto"/>
              <w:ind w:left="22" w:firstLine="0"/>
              <w:jc w:val="left"/>
            </w:pPr>
            <w:r>
              <w:rPr>
                <w:b/>
                <w:sz w:val="20"/>
              </w:rPr>
              <w:t xml:space="preserve">        (</w:t>
            </w:r>
            <w:proofErr w:type="gramStart"/>
            <w:r>
              <w:rPr>
                <w:b/>
                <w:sz w:val="20"/>
              </w:rPr>
              <w:t>заочное</w:t>
            </w:r>
            <w:proofErr w:type="gramEnd"/>
            <w:r w:rsidR="00521528">
              <w:rPr>
                <w:b/>
                <w:sz w:val="20"/>
              </w:rPr>
              <w:t>)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16575" w:rsidRDefault="00521528">
            <w:pPr>
              <w:spacing w:after="0" w:line="23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Виды самостоятельной работы магистров </w:t>
            </w:r>
          </w:p>
          <w:p w:rsidR="00D16575" w:rsidRDefault="00521528">
            <w:pPr>
              <w:spacing w:after="3" w:line="240" w:lineRule="auto"/>
              <w:ind w:left="0" w:firstLine="0"/>
              <w:jc w:val="center"/>
            </w:pPr>
            <w:r>
              <w:rPr>
                <w:i/>
                <w:sz w:val="20"/>
              </w:rPr>
              <w:t xml:space="preserve"> </w:t>
            </w:r>
          </w:p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34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:rsidR="00D16575" w:rsidRDefault="00521528">
            <w:pPr>
              <w:spacing w:after="39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Кол-во часов </w:t>
            </w:r>
          </w:p>
          <w:p w:rsidR="00D16575" w:rsidRDefault="00454160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</w:t>
            </w:r>
            <w:proofErr w:type="gramStart"/>
            <w:r w:rsidR="00521528">
              <w:rPr>
                <w:b/>
                <w:sz w:val="20"/>
              </w:rPr>
              <w:t>заочн</w:t>
            </w:r>
            <w:r>
              <w:rPr>
                <w:b/>
                <w:sz w:val="20"/>
              </w:rPr>
              <w:t>ое</w:t>
            </w:r>
            <w:proofErr w:type="gramEnd"/>
            <w:r w:rsidR="00521528">
              <w:rPr>
                <w:b/>
                <w:sz w:val="20"/>
              </w:rPr>
              <w:t xml:space="preserve">) </w:t>
            </w:r>
          </w:p>
        </w:tc>
      </w:tr>
      <w:tr w:rsidR="00D16575">
        <w:trPr>
          <w:trHeight w:val="37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1.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Тема 1. </w:t>
            </w:r>
          </w:p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4/5 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1. Изучение тем лекций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0,5 </w:t>
            </w:r>
          </w:p>
        </w:tc>
      </w:tr>
      <w:tr w:rsidR="00D16575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2. Подготовка к практическим занятиям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0,5 </w:t>
            </w:r>
          </w:p>
        </w:tc>
      </w:tr>
      <w:tr w:rsidR="00D16575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</w:pPr>
            <w:r>
              <w:rPr>
                <w:sz w:val="20"/>
              </w:rPr>
              <w:t xml:space="preserve">3. Изучение тем вынесенных на самостоятельное изучение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575">
        <w:trPr>
          <w:trHeight w:val="3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4. Подготовка к тестированию.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575">
        <w:trPr>
          <w:trHeight w:val="3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5.Подготовка реферата.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0,5 </w:t>
            </w:r>
          </w:p>
        </w:tc>
      </w:tr>
      <w:tr w:rsidR="00D16575">
        <w:trPr>
          <w:trHeight w:val="3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6.Подготовка к контрольной работе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575">
        <w:trPr>
          <w:trHeight w:val="3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7.Подготовка научной статьи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0,5 </w:t>
            </w:r>
          </w:p>
        </w:tc>
      </w:tr>
      <w:tr w:rsidR="00D16575">
        <w:trPr>
          <w:trHeight w:val="265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Тема 2. </w:t>
            </w:r>
          </w:p>
          <w:p w:rsidR="00D16575" w:rsidRDefault="00521528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16/18 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1. Изучение тем лекций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575">
        <w:trPr>
          <w:trHeight w:val="4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2. Подготовка к практическим занятиям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</w:pPr>
            <w:r>
              <w:rPr>
                <w:sz w:val="20"/>
              </w:rPr>
              <w:t xml:space="preserve">3. Изучение тем, вынесенных на самостоятельное изучение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3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4. Подготовка к тестированию.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5.Подготовка реферата.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6.Подготовка к контрольной работе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7.Подготовка научной статьи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8. Подготовка к экзамену.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</w:tr>
      <w:tr w:rsidR="00D16575">
        <w:trPr>
          <w:trHeight w:val="266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>Тема 3.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16/17 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1. Изучение тем лекций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2. Подготовка к практическим занятиям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4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</w:pPr>
            <w:r>
              <w:rPr>
                <w:sz w:val="20"/>
              </w:rPr>
              <w:t xml:space="preserve">3. Изучение тем, вынесенных на самостоятельное изучение.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D1657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4. Подготовка к тестированию.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575">
        <w:trPr>
          <w:trHeight w:val="3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5. Подготовка реферата.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6.Подготовка к контрольной работе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7.Подготовка научной статьи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8. Подготовка к экзамену.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D16575">
        <w:trPr>
          <w:trHeight w:val="24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Тема 4.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25/26 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1. Изучение тем лекций.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D16575">
        <w:trPr>
          <w:trHeight w:val="4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2. Подготовка к семинарским занятиям.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</w:tr>
      <w:tr w:rsidR="00D1657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3. Подготовка к круглому столу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</w:tr>
      <w:tr w:rsidR="00D1657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4. Подготовка к тестированию.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</w:tr>
      <w:tr w:rsidR="00D1657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5. Подготовка реферата.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</w:tr>
      <w:tr w:rsidR="00D1657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6.Подготовка к контрольной работе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57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7.Подготовка научной статьи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4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8. Подготовка к экзамену.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575">
        <w:trPr>
          <w:trHeight w:val="27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5.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Тема 5.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15/15 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1. Изучение тем лекций.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4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2. Подготовка к семинарским занятиям.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</w:pPr>
            <w:r>
              <w:rPr>
                <w:sz w:val="20"/>
              </w:rPr>
              <w:t xml:space="preserve">3. Изучение тем, вынесенных на самостоятельное изучение.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D16575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4. Подготовка реферата.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5.Подготовка к контрольной работе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6.Подготовка научной статьи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7. Подготовка к экзамену.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8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6.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Тема 6.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16/17 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1. Изучение тем лекций.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D16575">
        <w:trPr>
          <w:trHeight w:val="4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2. Подготовка к практическим занятиям.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D16575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</w:pPr>
            <w:r>
              <w:rPr>
                <w:sz w:val="20"/>
              </w:rPr>
              <w:t xml:space="preserve">3. Изучение тем, вынесенных на самостоятельное изучение.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D16575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4. Подготовка реферата.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</w:tr>
      <w:tr w:rsidR="00D16575">
        <w:trPr>
          <w:trHeight w:val="2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5.Подготовка к контрольной работе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</w:tr>
      <w:tr w:rsidR="00D16575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6.Подготовка научной статьи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7. Подготовка к экзамену.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</w:tr>
      <w:tr w:rsidR="00D16575">
        <w:trPr>
          <w:trHeight w:val="281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Итого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204B4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92/98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204B46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98</w:t>
            </w:r>
            <w:r w:rsidR="00521528">
              <w:rPr>
                <w:b/>
                <w:sz w:val="20"/>
              </w:rPr>
              <w:t xml:space="preserve"> </w:t>
            </w:r>
          </w:p>
        </w:tc>
      </w:tr>
    </w:tbl>
    <w:p w:rsidR="00D16575" w:rsidRDefault="00521528">
      <w:pPr>
        <w:spacing w:after="233"/>
        <w:ind w:left="290" w:right="214" w:firstLine="708"/>
      </w:pPr>
      <w:r>
        <w:t xml:space="preserve">В освоении дисциплины «Правовое регулирование финансового контроля»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:rsidR="00D16575" w:rsidRDefault="00521528">
      <w:pPr>
        <w:spacing w:after="196"/>
        <w:ind w:right="219"/>
      </w:pPr>
      <w:r>
        <w:t xml:space="preserve"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 </w:t>
      </w:r>
    </w:p>
    <w:tbl>
      <w:tblPr>
        <w:tblStyle w:val="TableGrid"/>
        <w:tblW w:w="9347" w:type="dxa"/>
        <w:tblInd w:w="17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116"/>
        <w:gridCol w:w="3115"/>
        <w:gridCol w:w="3116"/>
      </w:tblGrid>
      <w:tr w:rsidR="00D16575">
        <w:trPr>
          <w:trHeight w:val="469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proofErr w:type="gramStart"/>
            <w:r>
              <w:rPr>
                <w:b/>
                <w:i/>
                <w:sz w:val="20"/>
              </w:rPr>
              <w:t>для</w:t>
            </w:r>
            <w:proofErr w:type="gramEnd"/>
            <w:r>
              <w:rPr>
                <w:b/>
                <w:i/>
                <w:sz w:val="20"/>
              </w:rPr>
              <w:t xml:space="preserve"> лиц с нарушениями зрения: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proofErr w:type="gramStart"/>
            <w:r>
              <w:rPr>
                <w:b/>
                <w:i/>
                <w:sz w:val="20"/>
              </w:rPr>
              <w:t>для</w:t>
            </w:r>
            <w:proofErr w:type="gramEnd"/>
            <w:r>
              <w:rPr>
                <w:b/>
                <w:i/>
                <w:sz w:val="20"/>
              </w:rPr>
              <w:t xml:space="preserve"> лиц с нарушениями слуха: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proofErr w:type="gramStart"/>
            <w:r>
              <w:rPr>
                <w:b/>
                <w:i/>
                <w:sz w:val="20"/>
              </w:rPr>
              <w:t>для</w:t>
            </w:r>
            <w:proofErr w:type="gramEnd"/>
            <w:r>
              <w:rPr>
                <w:b/>
                <w:i/>
                <w:sz w:val="20"/>
              </w:rPr>
              <w:t xml:space="preserve"> лиц с нарушениями опорно</w:t>
            </w:r>
            <w:r w:rsidR="00204B46">
              <w:rPr>
                <w:b/>
                <w:i/>
                <w:sz w:val="20"/>
              </w:rPr>
              <w:t>-</w:t>
            </w:r>
            <w:r>
              <w:rPr>
                <w:b/>
                <w:i/>
                <w:sz w:val="20"/>
              </w:rPr>
              <w:t xml:space="preserve">двигательного аппарата: </w:t>
            </w:r>
          </w:p>
        </w:tc>
      </w:tr>
      <w:tr w:rsidR="00D16575">
        <w:trPr>
          <w:trHeight w:val="1161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 w:rsidP="001F4ECE">
            <w:pPr>
              <w:numPr>
                <w:ilvl w:val="0"/>
                <w:numId w:val="50"/>
              </w:numPr>
              <w:spacing w:after="36" w:line="233" w:lineRule="auto"/>
              <w:ind w:firstLine="0"/>
              <w:jc w:val="left"/>
            </w:pP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печатной форме увеличенным шрифтом,  </w:t>
            </w:r>
          </w:p>
          <w:p w:rsidR="00D16575" w:rsidRDefault="00521528" w:rsidP="001F4ECE">
            <w:pPr>
              <w:numPr>
                <w:ilvl w:val="0"/>
                <w:numId w:val="50"/>
              </w:numPr>
              <w:spacing w:after="34" w:line="235" w:lineRule="auto"/>
              <w:ind w:firstLine="0"/>
              <w:jc w:val="left"/>
            </w:pP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форме электронного документа, </w:t>
            </w:r>
          </w:p>
          <w:p w:rsidR="00D16575" w:rsidRDefault="00521528" w:rsidP="001F4ECE">
            <w:pPr>
              <w:numPr>
                <w:ilvl w:val="0"/>
                <w:numId w:val="50"/>
              </w:numPr>
              <w:spacing w:after="0" w:line="276" w:lineRule="auto"/>
              <w:ind w:firstLine="0"/>
              <w:jc w:val="left"/>
            </w:pP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форме аудиофайла.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right="752" w:firstLine="0"/>
              <w:jc w:val="left"/>
            </w:pPr>
            <w:r>
              <w:rPr>
                <w:sz w:val="20"/>
              </w:rPr>
              <w:t xml:space="preserve">– в печатной </w:t>
            </w:r>
            <w:proofErr w:type="gramStart"/>
            <w:r>
              <w:rPr>
                <w:sz w:val="20"/>
              </w:rPr>
              <w:t>форме,  –</w:t>
            </w:r>
            <w:proofErr w:type="gramEnd"/>
            <w:r>
              <w:rPr>
                <w:sz w:val="20"/>
              </w:rPr>
              <w:t xml:space="preserve"> в форме электронного документа.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 w:rsidP="001F4ECE">
            <w:pPr>
              <w:numPr>
                <w:ilvl w:val="0"/>
                <w:numId w:val="51"/>
              </w:numPr>
              <w:spacing w:after="36" w:line="234" w:lineRule="auto"/>
              <w:ind w:right="802" w:firstLine="0"/>
              <w:jc w:val="left"/>
            </w:pP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печатной форме, – в форме электронного документа,  </w:t>
            </w:r>
          </w:p>
          <w:p w:rsidR="00D16575" w:rsidRDefault="00521528" w:rsidP="001F4ECE">
            <w:pPr>
              <w:numPr>
                <w:ilvl w:val="0"/>
                <w:numId w:val="51"/>
              </w:numPr>
              <w:spacing w:after="0" w:line="276" w:lineRule="auto"/>
              <w:ind w:right="802" w:firstLine="0"/>
              <w:jc w:val="left"/>
            </w:pP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форме аудиофайла. </w:t>
            </w:r>
          </w:p>
        </w:tc>
      </w:tr>
    </w:tbl>
    <w:p w:rsidR="00D16575" w:rsidRDefault="00521528">
      <w:pPr>
        <w:spacing w:after="190" w:line="240" w:lineRule="auto"/>
        <w:ind w:left="0" w:firstLine="0"/>
        <w:jc w:val="center"/>
      </w:pPr>
      <w:r>
        <w:rPr>
          <w:b/>
          <w:color w:val="FF0000"/>
          <w:sz w:val="24"/>
        </w:rPr>
        <w:t xml:space="preserve"> </w:t>
      </w:r>
    </w:p>
    <w:p w:rsidR="00D16575" w:rsidRDefault="00521528">
      <w:pPr>
        <w:spacing w:after="66" w:line="247" w:lineRule="auto"/>
        <w:ind w:left="3881" w:right="-15" w:hanging="3610"/>
        <w:jc w:val="left"/>
      </w:pPr>
      <w:r>
        <w:rPr>
          <w:b/>
        </w:rPr>
        <w:lastRenderedPageBreak/>
        <w:t xml:space="preserve">7. ПЕРЕЧЕНЬ ИНФОРМАЦИОННЫХ ТЕХНОЛОГИЙ И ПРОГРАММНОГО ОБЕСПЕЧЕНИЯ </w:t>
      </w:r>
    </w:p>
    <w:p w:rsidR="00204B46" w:rsidRPr="00204B46" w:rsidRDefault="00204B46" w:rsidP="00204B46">
      <w:pPr>
        <w:spacing w:after="0" w:line="240" w:lineRule="auto"/>
        <w:ind w:firstLine="709"/>
        <w:rPr>
          <w:color w:val="000000" w:themeColor="text1"/>
          <w:szCs w:val="26"/>
        </w:rPr>
      </w:pPr>
      <w:r w:rsidRPr="00204B46">
        <w:rPr>
          <w:color w:val="000000" w:themeColor="text1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204B46">
        <w:rPr>
          <w:color w:val="000000" w:themeColor="text1"/>
          <w:szCs w:val="26"/>
        </w:rPr>
        <w:t>Windows</w:t>
      </w:r>
      <w:proofErr w:type="spellEnd"/>
      <w:r w:rsidRPr="00204B46">
        <w:rPr>
          <w:color w:val="000000" w:themeColor="text1"/>
          <w:szCs w:val="26"/>
        </w:rPr>
        <w:t xml:space="preserve"> XP, 7,0, 8.1; пакет программ </w:t>
      </w:r>
      <w:proofErr w:type="spellStart"/>
      <w:r w:rsidRPr="00204B46">
        <w:rPr>
          <w:color w:val="000000" w:themeColor="text1"/>
          <w:szCs w:val="26"/>
        </w:rPr>
        <w:t>MicrosoftOffice</w:t>
      </w:r>
      <w:proofErr w:type="spellEnd"/>
      <w:r w:rsidRPr="00204B46">
        <w:rPr>
          <w:color w:val="000000" w:themeColor="text1"/>
          <w:szCs w:val="26"/>
        </w:rPr>
        <w:t xml:space="preserve"> 2013; антивирусное программное обеспечение </w:t>
      </w:r>
      <w:proofErr w:type="spellStart"/>
      <w:r w:rsidRPr="00204B46">
        <w:rPr>
          <w:color w:val="000000" w:themeColor="text1"/>
          <w:szCs w:val="26"/>
        </w:rPr>
        <w:t>eset</w:t>
      </w:r>
      <w:proofErr w:type="spellEnd"/>
      <w:r w:rsidRPr="00204B46">
        <w:rPr>
          <w:color w:val="000000" w:themeColor="text1"/>
          <w:szCs w:val="26"/>
        </w:rPr>
        <w:t xml:space="preserve"> ENDPOINT ANTIVIRUS для обучения в высших и средних учебных заведениях.</w:t>
      </w:r>
    </w:p>
    <w:p w:rsidR="00204B46" w:rsidRPr="00204B46" w:rsidRDefault="00204B46" w:rsidP="00204B46">
      <w:pPr>
        <w:spacing w:after="0" w:line="240" w:lineRule="auto"/>
        <w:ind w:firstLine="709"/>
        <w:rPr>
          <w:color w:val="000000" w:themeColor="text1"/>
          <w:szCs w:val="26"/>
        </w:rPr>
      </w:pPr>
      <w:r w:rsidRPr="00204B46">
        <w:rPr>
          <w:color w:val="000000" w:themeColor="text1"/>
          <w:szCs w:val="26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 w:rsidRPr="00204B46">
        <w:rPr>
          <w:color w:val="000000" w:themeColor="text1"/>
          <w:szCs w:val="26"/>
        </w:rPr>
        <w:t>коронавируса</w:t>
      </w:r>
      <w:proofErr w:type="spellEnd"/>
      <w:r w:rsidRPr="00204B46">
        <w:rPr>
          <w:color w:val="000000" w:themeColor="text1"/>
          <w:szCs w:val="26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204B46" w:rsidRPr="00204B46" w:rsidRDefault="00204B46" w:rsidP="00204B46">
      <w:pPr>
        <w:spacing w:after="0" w:line="240" w:lineRule="auto"/>
        <w:ind w:firstLine="709"/>
        <w:rPr>
          <w:color w:val="000000" w:themeColor="text1"/>
          <w:szCs w:val="26"/>
        </w:rPr>
      </w:pPr>
      <w:r w:rsidRPr="00204B46">
        <w:rPr>
          <w:color w:val="000000" w:themeColor="text1"/>
          <w:szCs w:val="26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</w:t>
      </w:r>
      <w:r w:rsidR="00FB0C83">
        <w:rPr>
          <w:color w:val="000000" w:themeColor="text1"/>
          <w:szCs w:val="26"/>
        </w:rPr>
        <w:t>нных технологий</w:t>
      </w:r>
      <w:r w:rsidRPr="00204B46">
        <w:rPr>
          <w:color w:val="000000" w:themeColor="text1"/>
          <w:szCs w:val="26"/>
        </w:rPr>
        <w:t xml:space="preserve">; консультации с использованием электронной информационно-образовательной среды (чат, </w:t>
      </w:r>
      <w:proofErr w:type="spellStart"/>
      <w:r w:rsidRPr="00204B46">
        <w:rPr>
          <w:color w:val="000000" w:themeColor="text1"/>
          <w:szCs w:val="26"/>
        </w:rPr>
        <w:t>вебинар</w:t>
      </w:r>
      <w:proofErr w:type="spellEnd"/>
      <w:r w:rsidRPr="00204B46">
        <w:rPr>
          <w:color w:val="000000" w:themeColor="text1"/>
          <w:szCs w:val="26"/>
        </w:rPr>
        <w:t>), консультации в форумах учебных дисциплин электронной системы дистанционного обучения;</w:t>
      </w:r>
    </w:p>
    <w:p w:rsidR="00204B46" w:rsidRPr="00204B46" w:rsidRDefault="00204B46" w:rsidP="00204B46">
      <w:pPr>
        <w:spacing w:after="0" w:line="240" w:lineRule="auto"/>
        <w:ind w:firstLine="709"/>
        <w:rPr>
          <w:color w:val="000000" w:themeColor="text1"/>
          <w:szCs w:val="26"/>
        </w:rPr>
      </w:pPr>
      <w:r w:rsidRPr="00204B46">
        <w:rPr>
          <w:color w:val="000000" w:themeColor="text1"/>
          <w:szCs w:val="26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204B46" w:rsidRPr="00204B46" w:rsidRDefault="00204B46" w:rsidP="00204B46">
      <w:pPr>
        <w:spacing w:after="0" w:line="240" w:lineRule="auto"/>
        <w:ind w:firstLine="709"/>
        <w:rPr>
          <w:color w:val="000000" w:themeColor="text1"/>
          <w:szCs w:val="26"/>
        </w:rPr>
      </w:pPr>
      <w:r w:rsidRPr="00204B46">
        <w:rPr>
          <w:color w:val="000000" w:themeColor="text1"/>
          <w:szCs w:val="26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 w:rsidRPr="00204B46">
        <w:rPr>
          <w:color w:val="000000" w:themeColor="text1"/>
          <w:szCs w:val="26"/>
        </w:rPr>
        <w:t>вебинарной</w:t>
      </w:r>
      <w:proofErr w:type="spellEnd"/>
      <w:r w:rsidRPr="00204B46">
        <w:rPr>
          <w:color w:val="000000" w:themeColor="text1"/>
          <w:szCs w:val="26"/>
        </w:rPr>
        <w:t xml:space="preserve"> комнате преподавателя, для обеспечения участия обучающихся, в изучении учебных дисциплин.</w:t>
      </w:r>
    </w:p>
    <w:p w:rsidR="00D16575" w:rsidRDefault="00D16575">
      <w:pPr>
        <w:spacing w:after="79" w:line="240" w:lineRule="auto"/>
        <w:ind w:left="0" w:firstLine="0"/>
        <w:jc w:val="center"/>
      </w:pPr>
    </w:p>
    <w:p w:rsidR="00D16575" w:rsidRDefault="00521528">
      <w:pPr>
        <w:spacing w:after="15" w:line="247" w:lineRule="auto"/>
        <w:ind w:left="615" w:right="-15"/>
        <w:jc w:val="left"/>
      </w:pPr>
      <w:r>
        <w:rPr>
          <w:b/>
        </w:rPr>
        <w:t xml:space="preserve">8. МАТЕРИАЛЬНО-ТЕХНИЧЕСКОЕ ОБЕСПЕЧЕНИЕ ДИСЦИПЛИНЫ </w:t>
      </w:r>
    </w:p>
    <w:p w:rsidR="00D16575" w:rsidRDefault="00521528">
      <w:pPr>
        <w:spacing w:after="69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ind w:left="290" w:firstLine="708"/>
      </w:pPr>
      <w:r>
        <w:t>Для обеспечения подготовки маг</w:t>
      </w:r>
      <w:r w:rsidR="005B31C0">
        <w:t>истранта по направлению 38.04.01 «Экономика</w:t>
      </w:r>
      <w:r>
        <w:t xml:space="preserve">», в </w:t>
      </w:r>
      <w:r>
        <w:rPr>
          <w:color w:val="1D1B11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t>создана необходимая информационная база, и обеспечен доступ магистрантов к различным сетевым источникам информации, включая Интернет, что способствует эффективному получению профессиональных навыков по дисциплине «Правовое регулирование финансового контроля в Российской Федерации». Имеются специально оборудованные аудитории и кабинеты: лекционные аудитории, оснащённые видеопроекционным оборудова</w:t>
      </w:r>
      <w:r w:rsidR="005B31C0">
        <w:t>нием для презентаций, семинаров</w:t>
      </w:r>
      <w:r>
        <w:t xml:space="preserve">; средствами звуковоспроизведения, экраном и выходом в сеть Интернет, оборудованные стендами: «Финансовая и налоговая системы», «Деньги и денежные </w:t>
      </w:r>
      <w:r>
        <w:lastRenderedPageBreak/>
        <w:t>системы». «Кредитно- банковская система в рыночной экономике», «Нормативное регулирование бухгалтерского учета в Российской Федерации»,</w:t>
      </w:r>
      <w:r w:rsidR="005B31C0">
        <w:t xml:space="preserve"> </w:t>
      </w:r>
      <w:r w:rsidR="00766EFF">
        <w:t>библиотека</w:t>
      </w:r>
      <w:r>
        <w:t xml:space="preserve">, читальный зал с выходом в Интернет, помещения для проведения семинарских и практических занятий; помещение для студенческой правовой консультации (юридическая клиника); учебный зал судебных заседаний. </w:t>
      </w:r>
    </w:p>
    <w:p w:rsidR="00D16575" w:rsidRDefault="00521528">
      <w:pPr>
        <w:spacing w:after="26" w:line="260" w:lineRule="auto"/>
        <w:ind w:left="281" w:right="-15"/>
        <w:jc w:val="left"/>
      </w:pPr>
      <w:r>
        <w:t>Освоение дисциплины осуществляется в учебной аудитории, рассчитанной на 25 - 30 студентов, оборудованной мультимедийным комплексом и экраном для демонстрации слайдовых презентаций и иных необходимых материалов</w:t>
      </w:r>
      <w:r>
        <w:rPr>
          <w:b/>
        </w:rPr>
        <w:t xml:space="preserve"> </w:t>
      </w:r>
    </w:p>
    <w:p w:rsidR="00D16575" w:rsidRDefault="00521528">
      <w:pPr>
        <w:ind w:left="290" w:right="229" w:firstLine="708"/>
      </w:pPr>
      <w:r>
        <w:t xml:space="preserve">Обучение для лиц с ограниченными возможностями здоровья осуществляется с применением следующего специального оборудования: </w:t>
      </w:r>
    </w:p>
    <w:p w:rsidR="00D16575" w:rsidRDefault="00521528" w:rsidP="00753ECC">
      <w:pPr>
        <w:ind w:left="1004"/>
      </w:pPr>
      <w:proofErr w:type="gramStart"/>
      <w:r>
        <w:t>а</w:t>
      </w:r>
      <w:proofErr w:type="gramEnd"/>
      <w:r>
        <w:t xml:space="preserve">) для лиц с нарушением слуха (акустический усилитель и колонки, мультимедийный проектор); </w:t>
      </w:r>
    </w:p>
    <w:p w:rsidR="00D16575" w:rsidRDefault="00521528" w:rsidP="00753ECC">
      <w:pPr>
        <w:ind w:left="1004"/>
      </w:pPr>
      <w:proofErr w:type="gramStart"/>
      <w:r>
        <w:t>б)для</w:t>
      </w:r>
      <w:proofErr w:type="gramEnd"/>
      <w:r>
        <w:t xml:space="preserve"> лиц с нарушением зрения (мультимедийный проектор (использование презентаций с укрупненным текстом); </w:t>
      </w:r>
    </w:p>
    <w:p w:rsidR="00D16575" w:rsidRDefault="00521528" w:rsidP="00753ECC">
      <w:pPr>
        <w:ind w:left="1004"/>
      </w:pPr>
      <w:proofErr w:type="gramStart"/>
      <w:r>
        <w:t>в</w:t>
      </w:r>
      <w:proofErr w:type="gramEnd"/>
      <w:r>
        <w:t>) для лиц с нарушением опорно- двигательного аппарата (персональные мобильные компьютеры-</w:t>
      </w:r>
      <w:proofErr w:type="spellStart"/>
      <w:r>
        <w:t>нетбуки</w:t>
      </w:r>
      <w:proofErr w:type="spellEnd"/>
      <w:r>
        <w:t xml:space="preserve">). </w:t>
      </w:r>
    </w:p>
    <w:p w:rsidR="00D16575" w:rsidRDefault="00521528">
      <w:pPr>
        <w:spacing w:after="77" w:line="240" w:lineRule="auto"/>
        <w:ind w:left="286" w:firstLine="0"/>
        <w:jc w:val="left"/>
      </w:pPr>
      <w:r>
        <w:rPr>
          <w:b/>
        </w:rPr>
        <w:t xml:space="preserve">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9. БИБЛИОГРАФИЧЕСКИЙ СПИСОК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Основная литература: </w:t>
      </w:r>
    </w:p>
    <w:p w:rsidR="00D16575" w:rsidRDefault="00521528" w:rsidP="001F4ECE">
      <w:pPr>
        <w:numPr>
          <w:ilvl w:val="0"/>
          <w:numId w:val="13"/>
        </w:numPr>
        <w:ind w:hanging="420"/>
      </w:pPr>
      <w:r>
        <w:t>*</w:t>
      </w:r>
      <w:proofErr w:type="spellStart"/>
      <w:r>
        <w:t>Эриашвили</w:t>
      </w:r>
      <w:proofErr w:type="spellEnd"/>
      <w:r>
        <w:t xml:space="preserve">, Н.Д. Финансовое </w:t>
      </w:r>
      <w:proofErr w:type="spellStart"/>
      <w:proofErr w:type="gramStart"/>
      <w:r>
        <w:t>право:учебник</w:t>
      </w:r>
      <w:proofErr w:type="spellEnd"/>
      <w:proofErr w:type="gramEnd"/>
      <w:r>
        <w:t xml:space="preserve">/Н.Д. </w:t>
      </w:r>
      <w:proofErr w:type="spellStart"/>
      <w:r>
        <w:t>Эриашвили</w:t>
      </w:r>
      <w:proofErr w:type="spellEnd"/>
      <w:r>
        <w:t xml:space="preserve">, А.И. Григорьев.-4-е изд., </w:t>
      </w:r>
      <w:proofErr w:type="spellStart"/>
      <w:r>
        <w:t>перераб</w:t>
      </w:r>
      <w:proofErr w:type="spellEnd"/>
      <w:r>
        <w:t xml:space="preserve">. и доп.-М.:ЮНИТИ-ДАНА,2017.-663 с. </w:t>
      </w:r>
    </w:p>
    <w:p w:rsidR="00D16575" w:rsidRDefault="00521528" w:rsidP="001F4ECE">
      <w:pPr>
        <w:numPr>
          <w:ilvl w:val="0"/>
          <w:numId w:val="13"/>
        </w:numPr>
        <w:ind w:hanging="420"/>
      </w:pPr>
      <w:r>
        <w:t>*</w:t>
      </w:r>
      <w:proofErr w:type="gramStart"/>
      <w:r>
        <w:t>Финансовое  право</w:t>
      </w:r>
      <w:proofErr w:type="gramEnd"/>
      <w:r>
        <w:t xml:space="preserve"> : учебник  для  бакалавров / отв. ред. Е. М. </w:t>
      </w:r>
      <w:proofErr w:type="spellStart"/>
      <w:r>
        <w:t>Ашмарина</w:t>
      </w:r>
      <w:proofErr w:type="spellEnd"/>
      <w:r>
        <w:t xml:space="preserve">. – </w:t>
      </w:r>
    </w:p>
    <w:p w:rsidR="00D16575" w:rsidRDefault="00521528">
      <w:pPr>
        <w:ind w:left="1015"/>
      </w:pPr>
      <w:proofErr w:type="gramStart"/>
      <w:r>
        <w:t>М.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 xml:space="preserve">, 2014. – 429 с. (Бакалавр. Базовый курс)    </w:t>
      </w:r>
    </w:p>
    <w:p w:rsidR="00D16575" w:rsidRDefault="00521528" w:rsidP="001F4ECE">
      <w:pPr>
        <w:numPr>
          <w:ilvl w:val="0"/>
          <w:numId w:val="13"/>
        </w:numPr>
        <w:ind w:hanging="420"/>
      </w:pPr>
      <w:r>
        <w:t>*</w:t>
      </w:r>
      <w:proofErr w:type="gramStart"/>
      <w:r>
        <w:t>Банковское  право</w:t>
      </w:r>
      <w:proofErr w:type="gramEnd"/>
      <w:r>
        <w:t xml:space="preserve">: учебник  и  практикум/под ред. Д.А. Алексеевой, С.В. Пыхтина.-4-е изд. </w:t>
      </w:r>
      <w:proofErr w:type="spellStart"/>
      <w:r>
        <w:t>перер</w:t>
      </w:r>
      <w:proofErr w:type="spellEnd"/>
      <w:r>
        <w:t xml:space="preserve">. и доп.-М.:Юрайт,2017.-410 с. </w:t>
      </w:r>
    </w:p>
    <w:p w:rsidR="00D16575" w:rsidRDefault="00521528" w:rsidP="001F4ECE">
      <w:pPr>
        <w:numPr>
          <w:ilvl w:val="0"/>
          <w:numId w:val="13"/>
        </w:numPr>
        <w:ind w:hanging="420"/>
      </w:pPr>
      <w:r>
        <w:t xml:space="preserve">*Крохина Ю. </w:t>
      </w:r>
      <w:proofErr w:type="spellStart"/>
      <w:r>
        <w:t>А.Налоговое</w:t>
      </w:r>
      <w:proofErr w:type="spellEnd"/>
      <w:r>
        <w:t xml:space="preserve"> право России: </w:t>
      </w:r>
      <w:proofErr w:type="gramStart"/>
      <w:r>
        <w:t>учебник  /</w:t>
      </w:r>
      <w:proofErr w:type="gramEnd"/>
      <w:r>
        <w:t xml:space="preserve"> Ю.А. Крохина. - 8-e изд., </w:t>
      </w:r>
      <w:proofErr w:type="spellStart"/>
      <w:r>
        <w:t>перер</w:t>
      </w:r>
      <w:proofErr w:type="spellEnd"/>
      <w:r>
        <w:t xml:space="preserve">.        </w:t>
      </w:r>
      <w:proofErr w:type="gramStart"/>
      <w:r>
        <w:t>и</w:t>
      </w:r>
      <w:proofErr w:type="gramEnd"/>
      <w:r>
        <w:t xml:space="preserve"> доп.. - М.: </w:t>
      </w:r>
      <w:proofErr w:type="spellStart"/>
      <w:r>
        <w:t>Юрайт</w:t>
      </w:r>
      <w:proofErr w:type="spellEnd"/>
      <w:r>
        <w:t xml:space="preserve">, 2017. – 428 с. </w:t>
      </w:r>
    </w:p>
    <w:p w:rsidR="00D16575" w:rsidRDefault="00521528" w:rsidP="001F4ECE">
      <w:pPr>
        <w:numPr>
          <w:ilvl w:val="0"/>
          <w:numId w:val="13"/>
        </w:numPr>
        <w:ind w:hanging="420"/>
      </w:pPr>
      <w:r>
        <w:t xml:space="preserve">*Крохина, Ю.А. Бюджетное право </w:t>
      </w:r>
      <w:proofErr w:type="spellStart"/>
      <w:proofErr w:type="gramStart"/>
      <w:r>
        <w:t>России:учебник</w:t>
      </w:r>
      <w:proofErr w:type="spellEnd"/>
      <w:proofErr w:type="gramEnd"/>
      <w:r>
        <w:t xml:space="preserve">/Ю.А. Крохина.-5 е изд., </w:t>
      </w:r>
      <w:proofErr w:type="spellStart"/>
      <w:r>
        <w:t>перераб</w:t>
      </w:r>
      <w:proofErr w:type="spellEnd"/>
      <w:r>
        <w:t xml:space="preserve">. и доп.-М.:Юрайт,2017.-328 </w:t>
      </w:r>
    </w:p>
    <w:p w:rsidR="00D16575" w:rsidRDefault="00521528" w:rsidP="001F4ECE">
      <w:pPr>
        <w:numPr>
          <w:ilvl w:val="0"/>
          <w:numId w:val="13"/>
        </w:numPr>
        <w:ind w:hanging="420"/>
      </w:pPr>
      <w:r>
        <w:rPr>
          <w:sz w:val="24"/>
        </w:rPr>
        <w:t xml:space="preserve">** </w:t>
      </w:r>
      <w:r>
        <w:t xml:space="preserve">Грачева Елена Юрьевна Банковское право Российской </w:t>
      </w:r>
      <w:proofErr w:type="gramStart"/>
      <w:r>
        <w:t>Федерации :</w:t>
      </w:r>
      <w:proofErr w:type="gramEnd"/>
      <w:r>
        <w:t xml:space="preserve"> учебник  / отв. ред. Е. Ю. Грачева. — 3-е изд., </w:t>
      </w:r>
      <w:proofErr w:type="spellStart"/>
      <w:r>
        <w:t>перераб</w:t>
      </w:r>
      <w:proofErr w:type="spellEnd"/>
      <w:proofErr w:type="gramStart"/>
      <w:r>
        <w:t>. и</w:t>
      </w:r>
      <w:proofErr w:type="gramEnd"/>
      <w:r>
        <w:t xml:space="preserve"> доп. — М. : Норма : </w:t>
      </w:r>
    </w:p>
    <w:p w:rsidR="00D16575" w:rsidRDefault="00521528">
      <w:pPr>
        <w:spacing w:after="0" w:line="247" w:lineRule="auto"/>
        <w:ind w:left="1000" w:right="-15"/>
        <w:jc w:val="left"/>
      </w:pPr>
      <w:r>
        <w:t xml:space="preserve">ИНФРА-М, </w:t>
      </w:r>
      <w:r>
        <w:tab/>
        <w:t xml:space="preserve">2017. </w:t>
      </w:r>
      <w:r>
        <w:tab/>
        <w:t xml:space="preserve">— </w:t>
      </w:r>
      <w:r>
        <w:tab/>
        <w:t xml:space="preserve">368 </w:t>
      </w:r>
      <w:r>
        <w:tab/>
        <w:t xml:space="preserve">с. </w:t>
      </w:r>
      <w:r>
        <w:tab/>
        <w:t xml:space="preserve">- </w:t>
      </w:r>
      <w:r>
        <w:tab/>
        <w:t xml:space="preserve">Режим </w:t>
      </w:r>
      <w:r>
        <w:tab/>
        <w:t xml:space="preserve">доступа: </w:t>
      </w:r>
      <w:hyperlink r:id="rId10">
        <w:r>
          <w:rPr>
            <w:color w:val="0000FF"/>
            <w:u w:val="single" w:color="0000FF"/>
          </w:rPr>
          <w:t>http://znanium.com/catalog/product/773271</w:t>
        </w:r>
      </w:hyperlink>
      <w:hyperlink r:id="rId11">
        <w:r>
          <w:t xml:space="preserve"> </w:t>
        </w:r>
      </w:hyperlink>
    </w:p>
    <w:p w:rsidR="00D16575" w:rsidRDefault="00521528" w:rsidP="001F4ECE">
      <w:pPr>
        <w:numPr>
          <w:ilvl w:val="0"/>
          <w:numId w:val="13"/>
        </w:numPr>
        <w:spacing w:after="77" w:line="246" w:lineRule="auto"/>
        <w:ind w:hanging="420"/>
      </w:pPr>
      <w:r>
        <w:t>**</w:t>
      </w:r>
      <w:proofErr w:type="spellStart"/>
      <w:r>
        <w:t>Мусаткина</w:t>
      </w:r>
      <w:proofErr w:type="spellEnd"/>
      <w:r>
        <w:t xml:space="preserve">, А. А. Финансовое </w:t>
      </w:r>
      <w:proofErr w:type="gramStart"/>
      <w:r>
        <w:t>право  [</w:t>
      </w:r>
      <w:proofErr w:type="gramEnd"/>
      <w:r>
        <w:t xml:space="preserve">Электронный ресурс] : учебник / А. </w:t>
      </w:r>
    </w:p>
    <w:p w:rsidR="00D16575" w:rsidRDefault="00521528">
      <w:pPr>
        <w:ind w:left="1015"/>
      </w:pPr>
      <w:r>
        <w:t xml:space="preserve">А. </w:t>
      </w:r>
      <w:proofErr w:type="spellStart"/>
      <w:r>
        <w:t>Мусаткина</w:t>
      </w:r>
      <w:proofErr w:type="spellEnd"/>
      <w:r>
        <w:t xml:space="preserve">, Е. В. </w:t>
      </w:r>
      <w:proofErr w:type="spellStart"/>
      <w:r>
        <w:t>Чуклова</w:t>
      </w:r>
      <w:proofErr w:type="spellEnd"/>
      <w:r>
        <w:t xml:space="preserve">. – 5-е изд., </w:t>
      </w:r>
      <w:proofErr w:type="spellStart"/>
      <w:r>
        <w:t>перераб</w:t>
      </w:r>
      <w:proofErr w:type="spellEnd"/>
      <w:proofErr w:type="gramStart"/>
      <w:r>
        <w:t>. и</w:t>
      </w:r>
      <w:proofErr w:type="gramEnd"/>
      <w:r>
        <w:t xml:space="preserve"> доп. – М.: РИОР : </w:t>
      </w:r>
    </w:p>
    <w:p w:rsidR="00D16575" w:rsidRDefault="00521528">
      <w:pPr>
        <w:spacing w:after="69" w:line="247" w:lineRule="auto"/>
        <w:ind w:left="1000" w:right="-15"/>
        <w:jc w:val="left"/>
      </w:pPr>
      <w:r>
        <w:t xml:space="preserve">ИНФРА-М, </w:t>
      </w:r>
      <w:r>
        <w:tab/>
        <w:t xml:space="preserve">2015. </w:t>
      </w:r>
      <w:r>
        <w:tab/>
        <w:t xml:space="preserve">– </w:t>
      </w:r>
      <w:r>
        <w:tab/>
        <w:t xml:space="preserve">176 </w:t>
      </w:r>
      <w:r>
        <w:tab/>
        <w:t xml:space="preserve">с. </w:t>
      </w:r>
      <w:r>
        <w:tab/>
        <w:t xml:space="preserve">Режим </w:t>
      </w:r>
      <w:r>
        <w:tab/>
        <w:t xml:space="preserve">доступа </w:t>
      </w:r>
      <w:r>
        <w:tab/>
        <w:t xml:space="preserve">: </w:t>
      </w:r>
      <w:hyperlink r:id="rId12">
        <w:r>
          <w:rPr>
            <w:color w:val="0000FF"/>
            <w:u w:val="single" w:color="0000FF"/>
          </w:rPr>
          <w:t>www.znanium.com/bookread.php?book=503228</w:t>
        </w:r>
      </w:hyperlink>
      <w:hyperlink r:id="rId13">
        <w:r>
          <w:rPr>
            <w:sz w:val="24"/>
          </w:rPr>
          <w:t xml:space="preserve"> </w:t>
        </w:r>
      </w:hyperlink>
      <w:r>
        <w:t xml:space="preserve"> </w:t>
      </w:r>
    </w:p>
    <w:p w:rsidR="00D16575" w:rsidRDefault="00521528" w:rsidP="001F4ECE">
      <w:pPr>
        <w:numPr>
          <w:ilvl w:val="0"/>
          <w:numId w:val="13"/>
        </w:numPr>
        <w:spacing w:after="77" w:line="246" w:lineRule="auto"/>
        <w:ind w:hanging="420"/>
      </w:pPr>
      <w:r>
        <w:t xml:space="preserve">**Василенко Глеб Николаевич Правовые основы финансового контроля в </w:t>
      </w:r>
    </w:p>
    <w:p w:rsidR="00D16575" w:rsidRDefault="00521528">
      <w:pPr>
        <w:ind w:left="1015"/>
      </w:pPr>
      <w:r>
        <w:t xml:space="preserve">России и Европейском Союзе / Василенко Г.Н. - </w:t>
      </w:r>
      <w:proofErr w:type="gramStart"/>
      <w:r>
        <w:t>М.:ЮНИТИ</w:t>
      </w:r>
      <w:proofErr w:type="gramEnd"/>
      <w:r>
        <w:t xml:space="preserve">-ДАНА, 2015. - 87 с.: - Режим доступа: </w:t>
      </w:r>
      <w:hyperlink r:id="rId14">
        <w:r>
          <w:rPr>
            <w:color w:val="0000FF"/>
            <w:u w:val="single" w:color="0000FF"/>
          </w:rPr>
          <w:t>http://znanium.com/catalog/product/872280</w:t>
        </w:r>
      </w:hyperlink>
      <w:hyperlink r:id="rId15">
        <w:r>
          <w:rPr>
            <w:sz w:val="24"/>
          </w:rPr>
          <w:t xml:space="preserve"> </w:t>
        </w:r>
      </w:hyperlink>
      <w:r>
        <w:t xml:space="preserve"> </w:t>
      </w:r>
    </w:p>
    <w:p w:rsidR="00D16575" w:rsidRDefault="00521528" w:rsidP="001F4ECE">
      <w:pPr>
        <w:numPr>
          <w:ilvl w:val="0"/>
          <w:numId w:val="13"/>
        </w:numPr>
        <w:spacing w:after="77" w:line="246" w:lineRule="auto"/>
        <w:ind w:hanging="420"/>
      </w:pPr>
      <w:r>
        <w:t xml:space="preserve">**Пешкова Христина Вячеславовна Бюджетное право </w:t>
      </w:r>
      <w:proofErr w:type="gramStart"/>
      <w:r>
        <w:t>России :</w:t>
      </w:r>
      <w:proofErr w:type="gramEnd"/>
      <w:r>
        <w:t xml:space="preserve"> учебник / </w:t>
      </w:r>
    </w:p>
    <w:p w:rsidR="00D16575" w:rsidRDefault="00521528">
      <w:pPr>
        <w:ind w:left="1015"/>
      </w:pPr>
      <w:r>
        <w:t xml:space="preserve">Х.В. Пешкова. — 2-е изд., </w:t>
      </w:r>
      <w:proofErr w:type="spellStart"/>
      <w:r>
        <w:t>перераб</w:t>
      </w:r>
      <w:proofErr w:type="spellEnd"/>
      <w:proofErr w:type="gramStart"/>
      <w:r>
        <w:t>. и</w:t>
      </w:r>
      <w:proofErr w:type="gramEnd"/>
      <w:r>
        <w:t xml:space="preserve"> доп. — М. : ИНФРА-М, 2018. — 404 с. </w:t>
      </w:r>
    </w:p>
    <w:p w:rsidR="00D16575" w:rsidRDefault="00521528">
      <w:pPr>
        <w:spacing w:after="69" w:line="247" w:lineRule="auto"/>
        <w:ind w:left="1000" w:right="-15"/>
        <w:jc w:val="left"/>
      </w:pPr>
      <w:r>
        <w:lastRenderedPageBreak/>
        <w:t xml:space="preserve">— </w:t>
      </w:r>
      <w:proofErr w:type="gramStart"/>
      <w:r>
        <w:tab/>
        <w:t>(</w:t>
      </w:r>
      <w:proofErr w:type="gramEnd"/>
      <w:r>
        <w:t xml:space="preserve">Высшее </w:t>
      </w:r>
      <w:r>
        <w:tab/>
        <w:t xml:space="preserve">образование). </w:t>
      </w:r>
      <w:r>
        <w:tab/>
        <w:t xml:space="preserve">—- </w:t>
      </w:r>
      <w:r>
        <w:tab/>
        <w:t xml:space="preserve">Режим </w:t>
      </w:r>
      <w:r>
        <w:tab/>
        <w:t xml:space="preserve">доступа: </w:t>
      </w:r>
      <w:hyperlink r:id="rId16">
        <w:r>
          <w:rPr>
            <w:color w:val="0000FF"/>
            <w:u w:val="single" w:color="0000FF"/>
          </w:rPr>
          <w:t>http://znanium.com/catalog/product/559109</w:t>
        </w:r>
      </w:hyperlink>
      <w:hyperlink r:id="rId17">
        <w:r>
          <w:t xml:space="preserve"> </w:t>
        </w:r>
      </w:hyperlink>
    </w:p>
    <w:p w:rsidR="00D16575" w:rsidRDefault="00521528" w:rsidP="001F4ECE">
      <w:pPr>
        <w:numPr>
          <w:ilvl w:val="0"/>
          <w:numId w:val="13"/>
        </w:numPr>
        <w:spacing w:after="77" w:line="246" w:lineRule="auto"/>
        <w:ind w:hanging="420"/>
      </w:pPr>
      <w:r>
        <w:rPr>
          <w:sz w:val="24"/>
        </w:rPr>
        <w:t>**</w:t>
      </w:r>
      <w:proofErr w:type="spellStart"/>
      <w:r>
        <w:t>Килясханов</w:t>
      </w:r>
      <w:proofErr w:type="spellEnd"/>
      <w:r>
        <w:t xml:space="preserve"> Ильяс </w:t>
      </w:r>
      <w:proofErr w:type="spellStart"/>
      <w:r>
        <w:t>Шапиевич</w:t>
      </w:r>
      <w:proofErr w:type="spellEnd"/>
      <w:r>
        <w:t xml:space="preserve"> Налоговое право: Учебник / Под ред. </w:t>
      </w:r>
    </w:p>
    <w:p w:rsidR="00D16575" w:rsidRDefault="00521528" w:rsidP="00753ECC">
      <w:pPr>
        <w:ind w:left="1015"/>
      </w:pPr>
      <w:proofErr w:type="spellStart"/>
      <w:r>
        <w:t>Килясханов</w:t>
      </w:r>
      <w:proofErr w:type="spellEnd"/>
      <w:r>
        <w:t xml:space="preserve"> И.Ш. - </w:t>
      </w:r>
      <w:proofErr w:type="gramStart"/>
      <w:r>
        <w:t>М.:ЮНИТИ</w:t>
      </w:r>
      <w:proofErr w:type="gramEnd"/>
      <w:r>
        <w:t xml:space="preserve">-ДАНА, 2017. - 527 с.: - Режим доступа: </w:t>
      </w:r>
    </w:p>
    <w:p w:rsidR="005B31C0" w:rsidRDefault="00521528">
      <w:pPr>
        <w:spacing w:line="304" w:lineRule="auto"/>
        <w:ind w:left="713" w:right="213" w:firstLine="2691"/>
        <w:rPr>
          <w:b/>
        </w:rPr>
      </w:pPr>
      <w:r>
        <w:rPr>
          <w:b/>
        </w:rPr>
        <w:t xml:space="preserve">Дополнительная литература: </w:t>
      </w:r>
    </w:p>
    <w:p w:rsidR="00D16575" w:rsidRDefault="00521528" w:rsidP="005B31C0">
      <w:pPr>
        <w:spacing w:line="304" w:lineRule="auto"/>
        <w:ind w:left="713" w:right="213" w:hanging="4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Крохина, Ю. А. Финансовое право </w:t>
      </w:r>
      <w:proofErr w:type="gramStart"/>
      <w:r>
        <w:t>России :</w:t>
      </w:r>
      <w:proofErr w:type="gramEnd"/>
      <w:r>
        <w:t xml:space="preserve"> учебник / Ю. А. Крохина. – 4-е изд., </w:t>
      </w:r>
      <w:proofErr w:type="spellStart"/>
      <w:r>
        <w:t>перераб</w:t>
      </w:r>
      <w:proofErr w:type="spellEnd"/>
      <w:proofErr w:type="gramStart"/>
      <w:r>
        <w:t>. и</w:t>
      </w:r>
      <w:proofErr w:type="gramEnd"/>
      <w:r>
        <w:t xml:space="preserve"> доп. – М. : Норма : ИНФРА-М, 2014. – 720 с.  </w:t>
      </w:r>
    </w:p>
    <w:p w:rsidR="00D16575" w:rsidRDefault="00521528" w:rsidP="001F4ECE">
      <w:pPr>
        <w:numPr>
          <w:ilvl w:val="0"/>
          <w:numId w:val="14"/>
        </w:numPr>
        <w:ind w:right="213" w:hanging="281"/>
      </w:pPr>
      <w:r>
        <w:t xml:space="preserve">Павлов П. В. Финансовое право: учебное пособие / П.В. Павлов. - 5 -изд., </w:t>
      </w:r>
      <w:proofErr w:type="spellStart"/>
      <w:r>
        <w:t>испр</w:t>
      </w:r>
      <w:proofErr w:type="spellEnd"/>
      <w:proofErr w:type="gramStart"/>
      <w:r>
        <w:t>. и</w:t>
      </w:r>
      <w:proofErr w:type="gramEnd"/>
      <w:r>
        <w:t xml:space="preserve"> доп. - М.: Омега-Л, 2011. – 321. </w:t>
      </w:r>
    </w:p>
    <w:p w:rsidR="00D16575" w:rsidRDefault="00521528" w:rsidP="001F4ECE">
      <w:pPr>
        <w:numPr>
          <w:ilvl w:val="0"/>
          <w:numId w:val="14"/>
        </w:numPr>
        <w:ind w:right="213" w:hanging="281"/>
      </w:pPr>
      <w:proofErr w:type="gramStart"/>
      <w:r>
        <w:t>Финансовое  право</w:t>
      </w:r>
      <w:proofErr w:type="gramEnd"/>
      <w:r>
        <w:t xml:space="preserve">: учебник / отв. ред.  Н. И. Химичева. - 4-е изд., </w:t>
      </w:r>
      <w:proofErr w:type="spellStart"/>
      <w:r>
        <w:t>перераб</w:t>
      </w:r>
      <w:proofErr w:type="spellEnd"/>
      <w:proofErr w:type="gramStart"/>
      <w:r>
        <w:t>. и</w:t>
      </w:r>
      <w:proofErr w:type="gramEnd"/>
      <w:r>
        <w:t xml:space="preserve"> доп.-М.: Норма, 2008. – 540.</w:t>
      </w:r>
      <w:r>
        <w:rPr>
          <w:sz w:val="24"/>
        </w:rPr>
        <w:t xml:space="preserve"> </w:t>
      </w:r>
      <w:r>
        <w:t xml:space="preserve">Правовое регулирование финансового контроля в РФ: проблемы и перспективы: </w:t>
      </w:r>
      <w:proofErr w:type="spellStart"/>
      <w:proofErr w:type="gramStart"/>
      <w:r>
        <w:t>Моногр</w:t>
      </w:r>
      <w:proofErr w:type="spellEnd"/>
      <w:r>
        <w:t>./</w:t>
      </w:r>
      <w:proofErr w:type="gramEnd"/>
      <w:r>
        <w:t xml:space="preserve">; Отв. ред. </w:t>
      </w:r>
      <w:proofErr w:type="spellStart"/>
      <w:r>
        <w:t>Е.Ю.Грачева</w:t>
      </w:r>
      <w:proofErr w:type="spellEnd"/>
      <w:r>
        <w:t xml:space="preserve">. - М.: Норма: НИЦ ИНФРА-М, 2013. - 384 с.: </w:t>
      </w:r>
    </w:p>
    <w:p w:rsidR="00D16575" w:rsidRDefault="00521528" w:rsidP="001F4ECE">
      <w:pPr>
        <w:numPr>
          <w:ilvl w:val="0"/>
          <w:numId w:val="14"/>
        </w:numPr>
        <w:ind w:right="213" w:hanging="281"/>
      </w:pPr>
      <w:r>
        <w:t xml:space="preserve">Грачева Елена Юрьевна Правовое регулирование финансового контроля в Российской Федерации: проблемы и перспективы: Монография / </w:t>
      </w:r>
      <w:proofErr w:type="spellStart"/>
      <w:r>
        <w:t>Арзуманова</w:t>
      </w:r>
      <w:proofErr w:type="spellEnd"/>
      <w:r>
        <w:t xml:space="preserve"> </w:t>
      </w:r>
    </w:p>
    <w:p w:rsidR="00D16575" w:rsidRDefault="00521528">
      <w:pPr>
        <w:ind w:left="1004"/>
      </w:pPr>
      <w:r>
        <w:t xml:space="preserve">Л.Л., </w:t>
      </w:r>
      <w:proofErr w:type="spellStart"/>
      <w:r>
        <w:t>Болтинова</w:t>
      </w:r>
      <w:proofErr w:type="spellEnd"/>
      <w:r>
        <w:t xml:space="preserve"> О.В., </w:t>
      </w:r>
      <w:proofErr w:type="spellStart"/>
      <w:r>
        <w:t>Бубнова</w:t>
      </w:r>
      <w:proofErr w:type="spellEnd"/>
      <w:r>
        <w:t xml:space="preserve"> О.Ю., - 2-е изд., </w:t>
      </w:r>
      <w:proofErr w:type="spellStart"/>
      <w:r>
        <w:t>доп</w:t>
      </w:r>
      <w:proofErr w:type="spellEnd"/>
      <w:r>
        <w:t xml:space="preserve"> - </w:t>
      </w:r>
      <w:proofErr w:type="gramStart"/>
      <w:r>
        <w:t>М.:</w:t>
      </w:r>
      <w:proofErr w:type="spellStart"/>
      <w:r>
        <w:t>Юр.Норма</w:t>
      </w:r>
      <w:proofErr w:type="gramEnd"/>
      <w:r>
        <w:t>,НИЦ</w:t>
      </w:r>
      <w:proofErr w:type="spellEnd"/>
      <w:r>
        <w:t xml:space="preserve"> </w:t>
      </w:r>
    </w:p>
    <w:p w:rsidR="00D16575" w:rsidRDefault="00521528">
      <w:pPr>
        <w:ind w:left="1004"/>
      </w:pPr>
      <w:r>
        <w:t xml:space="preserve">ИНФРА-М,2014-384с.: </w:t>
      </w:r>
      <w:r>
        <w:tab/>
        <w:t xml:space="preserve">- </w:t>
      </w:r>
      <w:r>
        <w:tab/>
        <w:t xml:space="preserve">Режим </w:t>
      </w:r>
      <w:r>
        <w:tab/>
        <w:t xml:space="preserve">доступа: http://znanium.com/catalog/product/466110 </w:t>
      </w:r>
    </w:p>
    <w:p w:rsidR="00D16575" w:rsidRDefault="00521528" w:rsidP="001F4ECE">
      <w:pPr>
        <w:numPr>
          <w:ilvl w:val="0"/>
          <w:numId w:val="14"/>
        </w:numPr>
        <w:ind w:right="213" w:hanging="281"/>
      </w:pPr>
      <w:r>
        <w:t xml:space="preserve">Пятковская А. Правовое регулирование расходов бюджета субъекта Российской </w:t>
      </w:r>
      <w:proofErr w:type="gramStart"/>
      <w:r>
        <w:t>Федерации :</w:t>
      </w:r>
      <w:proofErr w:type="gramEnd"/>
      <w:r>
        <w:t xml:space="preserve"> монография / Ю. В. Пятковская ; под ред. Е. Ю. Грачевой. — </w:t>
      </w:r>
      <w:proofErr w:type="gramStart"/>
      <w:r>
        <w:t>М. :</w:t>
      </w:r>
      <w:proofErr w:type="gramEnd"/>
      <w:r>
        <w:t xml:space="preserve"> Норма, 2017. — 288 с. - Режим доступа: http://znanium.com/catalog/product/907572 </w:t>
      </w:r>
    </w:p>
    <w:p w:rsidR="00D16575" w:rsidRDefault="00521528" w:rsidP="001F4ECE">
      <w:pPr>
        <w:numPr>
          <w:ilvl w:val="0"/>
          <w:numId w:val="14"/>
        </w:numPr>
        <w:ind w:right="213" w:hanging="281"/>
      </w:pPr>
      <w:r>
        <w:t xml:space="preserve">Рождественская Татьяна Эдуардовна Организации финансового рынка и финансово-правовые механизмы урегулирования их несостоятельности: Монография / </w:t>
      </w:r>
      <w:proofErr w:type="spellStart"/>
      <w:r>
        <w:t>Гузнов</w:t>
      </w:r>
      <w:proofErr w:type="spellEnd"/>
      <w:r>
        <w:t xml:space="preserve"> А.Г., Рождественская Т.Э. - </w:t>
      </w:r>
      <w:proofErr w:type="gramStart"/>
      <w:r>
        <w:t>М.:</w:t>
      </w:r>
      <w:proofErr w:type="spellStart"/>
      <w:r>
        <w:t>Юр.Норма</w:t>
      </w:r>
      <w:proofErr w:type="spellEnd"/>
      <w:proofErr w:type="gramEnd"/>
      <w:r>
        <w:t xml:space="preserve">, НИЦ </w:t>
      </w:r>
    </w:p>
    <w:p w:rsidR="00D16575" w:rsidRDefault="00521528">
      <w:pPr>
        <w:ind w:left="1004"/>
      </w:pPr>
      <w:r>
        <w:t xml:space="preserve">ИНФРА-М, </w:t>
      </w:r>
      <w:r>
        <w:tab/>
        <w:t xml:space="preserve">2016. </w:t>
      </w:r>
      <w:r>
        <w:tab/>
        <w:t xml:space="preserve">- </w:t>
      </w:r>
      <w:r>
        <w:tab/>
        <w:t xml:space="preserve">304 </w:t>
      </w:r>
      <w:r>
        <w:tab/>
        <w:t xml:space="preserve">с.: </w:t>
      </w:r>
      <w:r>
        <w:tab/>
        <w:t xml:space="preserve">- </w:t>
      </w:r>
      <w:r>
        <w:tab/>
        <w:t xml:space="preserve">Режим </w:t>
      </w:r>
      <w:r>
        <w:tab/>
        <w:t xml:space="preserve">доступа: http://znanium.com/catalog/product/557810 </w:t>
      </w:r>
    </w:p>
    <w:p w:rsidR="00D16575" w:rsidRDefault="00521528" w:rsidP="001F4ECE">
      <w:pPr>
        <w:numPr>
          <w:ilvl w:val="0"/>
          <w:numId w:val="14"/>
        </w:numPr>
        <w:spacing w:after="0"/>
        <w:ind w:right="213" w:hanging="281"/>
      </w:pPr>
      <w:proofErr w:type="spellStart"/>
      <w:r>
        <w:t>Абрамовских</w:t>
      </w:r>
      <w:proofErr w:type="spellEnd"/>
      <w:r>
        <w:t xml:space="preserve"> Любовь Николаевна Рожкова, Э. С. Государственный финансовый контроль [Электронный ресурс</w:t>
      </w:r>
      <w:proofErr w:type="gramStart"/>
      <w:r>
        <w:t>] :</w:t>
      </w:r>
      <w:proofErr w:type="gramEnd"/>
      <w:r>
        <w:t xml:space="preserve"> учеб. пособие / Э. С. Рожкова, </w:t>
      </w:r>
    </w:p>
    <w:p w:rsidR="00D16575" w:rsidRDefault="00521528">
      <w:pPr>
        <w:ind w:left="1004"/>
      </w:pPr>
      <w:r>
        <w:t xml:space="preserve">Л. Н. </w:t>
      </w:r>
      <w:proofErr w:type="spellStart"/>
      <w:r>
        <w:t>Абрамовских</w:t>
      </w:r>
      <w:proofErr w:type="spellEnd"/>
      <w:r>
        <w:t xml:space="preserve">. - Красноярск: </w:t>
      </w:r>
      <w:proofErr w:type="spellStart"/>
      <w:r>
        <w:t>Сиб</w:t>
      </w:r>
      <w:proofErr w:type="spellEnd"/>
      <w:proofErr w:type="gramStart"/>
      <w:r>
        <w:t xml:space="preserve">. </w:t>
      </w:r>
      <w:proofErr w:type="spellStart"/>
      <w:r>
        <w:t>федер</w:t>
      </w:r>
      <w:proofErr w:type="spellEnd"/>
      <w:proofErr w:type="gramEnd"/>
      <w:r>
        <w:t xml:space="preserve">. ун-т, 2012. - 128 с. - - Режим доступа: http://znanium.com/catalog/product/492098 </w:t>
      </w:r>
    </w:p>
    <w:p w:rsidR="00D16575" w:rsidRDefault="00521528">
      <w:pPr>
        <w:spacing w:after="79" w:line="249" w:lineRule="auto"/>
        <w:ind w:left="3466" w:right="-15" w:hanging="3195"/>
      </w:pPr>
      <w:r>
        <w:rPr>
          <w:i/>
        </w:rPr>
        <w:t xml:space="preserve">*Имеется в наличии в библиотеке «ДВФ ВАВТ Минэкономразвития РФ» </w:t>
      </w:r>
      <w:r>
        <w:rPr>
          <w:b/>
        </w:rPr>
        <w:t xml:space="preserve">**Электронные ресурсы.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Рекомендуемая литература из 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ЭЛЕКТРОННО-БИБЛИОТЕЧНОЙ СИСТЕМЫ (ЭБС) </w:t>
      </w:r>
    </w:p>
    <w:p w:rsidR="00D16575" w:rsidRDefault="00521528">
      <w:pPr>
        <w:ind w:left="645" w:right="213" w:firstLine="2828"/>
      </w:pPr>
      <w:proofErr w:type="gramStart"/>
      <w:r>
        <w:rPr>
          <w:b/>
        </w:rPr>
        <w:t>адрес</w:t>
      </w:r>
      <w:proofErr w:type="gramEnd"/>
      <w:r>
        <w:rPr>
          <w:b/>
        </w:rPr>
        <w:t xml:space="preserve">: </w:t>
      </w:r>
      <w:proofErr w:type="spellStart"/>
      <w:r>
        <w:rPr>
          <w:b/>
        </w:rPr>
        <w:t>www</w:t>
      </w:r>
      <w:proofErr w:type="spellEnd"/>
      <w:r>
        <w:rPr>
          <w:b/>
        </w:rPr>
        <w:t xml:space="preserve">. znanium.com </w:t>
      </w:r>
      <w:r>
        <w:t>11.</w:t>
      </w:r>
      <w:r>
        <w:rPr>
          <w:rFonts w:ascii="Arial" w:eastAsia="Arial" w:hAnsi="Arial" w:cs="Arial"/>
        </w:rPr>
        <w:t xml:space="preserve"> </w:t>
      </w:r>
      <w:r>
        <w:t>**</w:t>
      </w:r>
      <w:proofErr w:type="spellStart"/>
      <w:r>
        <w:t>Арзуманова</w:t>
      </w:r>
      <w:proofErr w:type="spellEnd"/>
      <w:r>
        <w:t xml:space="preserve"> Л. Л. Правовое регулирование финансового контроля в РФ: проблемы и перспективы: </w:t>
      </w:r>
      <w:proofErr w:type="spellStart"/>
      <w:r>
        <w:t>Моногр</w:t>
      </w:r>
      <w:proofErr w:type="spellEnd"/>
      <w:r>
        <w:t xml:space="preserve">./ Л. Л. </w:t>
      </w:r>
      <w:proofErr w:type="spellStart"/>
      <w:r>
        <w:t>Арзуманова</w:t>
      </w:r>
      <w:proofErr w:type="spellEnd"/>
      <w:r>
        <w:t xml:space="preserve"> и др.; Отв. ред. Е. Ю. Грачева. - 2-e изд., доп. - М.: Норма: ИНФРА-М, 2015. - 384 с. </w:t>
      </w:r>
    </w:p>
    <w:p w:rsidR="00D16575" w:rsidRDefault="00F97923">
      <w:pPr>
        <w:ind w:left="645" w:right="213" w:firstLine="360"/>
      </w:pPr>
      <w:hyperlink r:id="rId18">
        <w:r w:rsidR="00521528">
          <w:rPr>
            <w:color w:val="0000FF"/>
            <w:u w:val="single" w:color="0000FF"/>
          </w:rPr>
          <w:t>http://znanium.com/catalog.php?bookinfo=466110</w:t>
        </w:r>
      </w:hyperlink>
      <w:hyperlink r:id="rId19">
        <w:r w:rsidR="00521528">
          <w:t xml:space="preserve"> </w:t>
        </w:r>
      </w:hyperlink>
      <w:r w:rsidR="00521528">
        <w:t>12.</w:t>
      </w:r>
      <w:r w:rsidR="00521528">
        <w:rPr>
          <w:rFonts w:ascii="Arial" w:eastAsia="Arial" w:hAnsi="Arial" w:cs="Arial"/>
        </w:rPr>
        <w:t xml:space="preserve"> </w:t>
      </w:r>
      <w:r w:rsidR="00521528">
        <w:t>**</w:t>
      </w:r>
      <w:proofErr w:type="spellStart"/>
      <w:r w:rsidR="00521528">
        <w:t>Арзуманова</w:t>
      </w:r>
      <w:proofErr w:type="spellEnd"/>
      <w:r w:rsidR="00521528">
        <w:t xml:space="preserve"> Л. Л. Правовое регулирование финансового контроля в РФ: проблемы и перспективы: </w:t>
      </w:r>
      <w:proofErr w:type="spellStart"/>
      <w:proofErr w:type="gramStart"/>
      <w:r w:rsidR="00521528">
        <w:t>Моногр</w:t>
      </w:r>
      <w:proofErr w:type="spellEnd"/>
      <w:r w:rsidR="00521528">
        <w:t>./</w:t>
      </w:r>
      <w:proofErr w:type="gramEnd"/>
      <w:r w:rsidR="00521528">
        <w:t xml:space="preserve"> </w:t>
      </w:r>
      <w:proofErr w:type="spellStart"/>
      <w:r w:rsidR="00521528">
        <w:t>Л.Л.Арзуманова</w:t>
      </w:r>
      <w:proofErr w:type="spellEnd"/>
      <w:r w:rsidR="00521528">
        <w:t xml:space="preserve">, </w:t>
      </w:r>
      <w:proofErr w:type="spellStart"/>
      <w:r w:rsidR="00521528">
        <w:t>О.В.Болтинова</w:t>
      </w:r>
      <w:proofErr w:type="spellEnd"/>
      <w:r w:rsidR="00521528">
        <w:t xml:space="preserve">, </w:t>
      </w:r>
      <w:proofErr w:type="spellStart"/>
      <w:r w:rsidR="00521528">
        <w:t>О.Ю.Бубнова</w:t>
      </w:r>
      <w:proofErr w:type="spellEnd"/>
      <w:r w:rsidR="00521528">
        <w:t xml:space="preserve">; Отв. ред. </w:t>
      </w:r>
      <w:proofErr w:type="spellStart"/>
      <w:r w:rsidR="00521528">
        <w:t>Е.Ю.Грачева</w:t>
      </w:r>
      <w:proofErr w:type="spellEnd"/>
      <w:r w:rsidR="00521528">
        <w:t xml:space="preserve">. </w:t>
      </w:r>
      <w:r w:rsidR="00521528">
        <w:lastRenderedPageBreak/>
        <w:t xml:space="preserve">- М.: Норма: НИЦ ИНФРА-М, 2013. - 384 с. http://znanium.com/catalog.php?bookinfo=415373 </w:t>
      </w:r>
    </w:p>
    <w:p w:rsidR="00D16575" w:rsidRDefault="00521528" w:rsidP="001F4ECE">
      <w:pPr>
        <w:numPr>
          <w:ilvl w:val="0"/>
          <w:numId w:val="15"/>
        </w:numPr>
        <w:ind w:hanging="420"/>
      </w:pPr>
      <w:r>
        <w:t xml:space="preserve">**Банковское право Российской Федерации: Учебное пособие / Отв. ред. Е. </w:t>
      </w:r>
    </w:p>
    <w:p w:rsidR="00D16575" w:rsidRDefault="00521528">
      <w:pPr>
        <w:ind w:left="1015"/>
      </w:pPr>
      <w:r>
        <w:t xml:space="preserve">Ю. Грачева. - 2-e изд., </w:t>
      </w:r>
      <w:proofErr w:type="spellStart"/>
      <w:r>
        <w:t>перераб</w:t>
      </w:r>
      <w:proofErr w:type="spellEnd"/>
      <w:proofErr w:type="gramStart"/>
      <w:r>
        <w:t>. и</w:t>
      </w:r>
      <w:proofErr w:type="gramEnd"/>
      <w:r>
        <w:t xml:space="preserve"> доп. - М.: Норма: НИЦ Инфра-М, 2013. - 400 с. </w:t>
      </w:r>
      <w:hyperlink r:id="rId20">
        <w:r>
          <w:rPr>
            <w:color w:val="0000FF"/>
            <w:u w:val="single" w:color="0000FF"/>
          </w:rPr>
          <w:t>http://znanium.com/catalog.php?bookinfo=373335</w:t>
        </w:r>
      </w:hyperlink>
      <w:hyperlink r:id="rId21">
        <w:r>
          <w:rPr>
            <w:sz w:val="24"/>
          </w:rPr>
          <w:t xml:space="preserve"> </w:t>
        </w:r>
      </w:hyperlink>
      <w:r>
        <w:t xml:space="preserve"> </w:t>
      </w:r>
    </w:p>
    <w:p w:rsidR="00D16575" w:rsidRDefault="00521528" w:rsidP="001F4ECE">
      <w:pPr>
        <w:numPr>
          <w:ilvl w:val="0"/>
          <w:numId w:val="15"/>
        </w:numPr>
        <w:ind w:hanging="420"/>
      </w:pPr>
      <w:r>
        <w:t xml:space="preserve">**Грачева Елена Юрьевна Банковское право Российской </w:t>
      </w:r>
      <w:proofErr w:type="gramStart"/>
      <w:r>
        <w:t>Федерации :</w:t>
      </w:r>
      <w:proofErr w:type="gramEnd"/>
      <w:r>
        <w:t xml:space="preserve"> учебник  / отв. ред. Е. Ю. Грачева. — 3-е изд., </w:t>
      </w:r>
      <w:proofErr w:type="spellStart"/>
      <w:r>
        <w:t>перераб</w:t>
      </w:r>
      <w:proofErr w:type="spellEnd"/>
      <w:proofErr w:type="gramStart"/>
      <w:r>
        <w:t>. и</w:t>
      </w:r>
      <w:proofErr w:type="gramEnd"/>
      <w:r>
        <w:t xml:space="preserve"> доп. — М. : Норма : </w:t>
      </w:r>
    </w:p>
    <w:p w:rsidR="00D16575" w:rsidRDefault="00521528">
      <w:pPr>
        <w:ind w:left="1015"/>
      </w:pPr>
      <w:r>
        <w:t xml:space="preserve">ИНФРА-М, </w:t>
      </w:r>
      <w:r>
        <w:tab/>
        <w:t xml:space="preserve">2017. </w:t>
      </w:r>
      <w:r>
        <w:tab/>
        <w:t xml:space="preserve">— </w:t>
      </w:r>
      <w:r>
        <w:tab/>
        <w:t xml:space="preserve">368 </w:t>
      </w:r>
      <w:r>
        <w:tab/>
        <w:t xml:space="preserve">с. </w:t>
      </w:r>
      <w:r>
        <w:tab/>
        <w:t xml:space="preserve">- </w:t>
      </w:r>
      <w:r>
        <w:tab/>
        <w:t xml:space="preserve">Режим </w:t>
      </w:r>
      <w:r>
        <w:tab/>
        <w:t xml:space="preserve">доступа: http://znanium.com/catalog/product/773271 </w:t>
      </w:r>
    </w:p>
    <w:p w:rsidR="00D16575" w:rsidRDefault="00521528" w:rsidP="001F4ECE">
      <w:pPr>
        <w:numPr>
          <w:ilvl w:val="0"/>
          <w:numId w:val="15"/>
        </w:numPr>
        <w:ind w:hanging="420"/>
      </w:pPr>
      <w:r>
        <w:t xml:space="preserve">**Кондрат Е. Н. Правонарушения в финансовой сфере России. Угрозы финансовой безопасности и пути противодействия: Монография / Е. Н. </w:t>
      </w:r>
    </w:p>
    <w:p w:rsidR="00D16575" w:rsidRDefault="00521528">
      <w:pPr>
        <w:ind w:left="1015"/>
      </w:pPr>
      <w:r>
        <w:t xml:space="preserve">Кондрат. </w:t>
      </w:r>
      <w:r>
        <w:tab/>
        <w:t xml:space="preserve">- </w:t>
      </w:r>
      <w:r>
        <w:tab/>
        <w:t xml:space="preserve">М.: </w:t>
      </w:r>
      <w:r>
        <w:tab/>
        <w:t xml:space="preserve">ИД </w:t>
      </w:r>
      <w:r>
        <w:tab/>
        <w:t xml:space="preserve">ФОРУМ, </w:t>
      </w:r>
      <w:r>
        <w:tab/>
        <w:t xml:space="preserve">2014. </w:t>
      </w:r>
      <w:r>
        <w:tab/>
        <w:t xml:space="preserve">- </w:t>
      </w:r>
      <w:r>
        <w:tab/>
        <w:t xml:space="preserve">928 </w:t>
      </w:r>
      <w:r>
        <w:tab/>
        <w:t xml:space="preserve">с. </w:t>
      </w:r>
    </w:p>
    <w:p w:rsidR="00D16575" w:rsidRDefault="00F97923">
      <w:pPr>
        <w:spacing w:after="69" w:line="247" w:lineRule="auto"/>
        <w:ind w:left="1000" w:right="-15"/>
        <w:jc w:val="left"/>
      </w:pPr>
      <w:hyperlink r:id="rId22">
        <w:r w:rsidR="00521528">
          <w:rPr>
            <w:color w:val="0000FF"/>
            <w:u w:val="single" w:color="0000FF"/>
          </w:rPr>
          <w:t>http://znanium.com/catalog.php?bookinfo=425467</w:t>
        </w:r>
      </w:hyperlink>
      <w:hyperlink r:id="rId23">
        <w:r w:rsidR="00521528">
          <w:t xml:space="preserve"> </w:t>
        </w:r>
      </w:hyperlink>
    </w:p>
    <w:p w:rsidR="00D16575" w:rsidRDefault="00521528" w:rsidP="001F4ECE">
      <w:pPr>
        <w:numPr>
          <w:ilvl w:val="0"/>
          <w:numId w:val="15"/>
        </w:numPr>
        <w:ind w:hanging="420"/>
      </w:pPr>
      <w:r>
        <w:t xml:space="preserve">**Крохина Ю. А. Финансовое право России: Учебник / Ю. А. Крохина. - 5-e изд., </w:t>
      </w:r>
      <w:proofErr w:type="spellStart"/>
      <w:r>
        <w:t>перераб</w:t>
      </w:r>
      <w:proofErr w:type="spellEnd"/>
      <w:proofErr w:type="gramStart"/>
      <w:r>
        <w:t>. и</w:t>
      </w:r>
      <w:proofErr w:type="gramEnd"/>
      <w:r>
        <w:t xml:space="preserve"> доп. - М.: Норма: НИЦ ИНФРА-М, 2015. - 624 с. </w:t>
      </w:r>
    </w:p>
    <w:p w:rsidR="00D16575" w:rsidRDefault="00F97923">
      <w:pPr>
        <w:spacing w:after="69" w:line="247" w:lineRule="auto"/>
        <w:ind w:left="1000" w:right="-15"/>
        <w:jc w:val="left"/>
      </w:pPr>
      <w:hyperlink r:id="rId24">
        <w:r w:rsidR="00521528">
          <w:rPr>
            <w:color w:val="0000FF"/>
            <w:u w:val="single" w:color="0000FF"/>
          </w:rPr>
          <w:t>http://znanium.com/catalog.php?bookinfo=474617</w:t>
        </w:r>
      </w:hyperlink>
      <w:hyperlink r:id="rId25">
        <w:r w:rsidR="00521528">
          <w:t xml:space="preserve"> </w:t>
        </w:r>
      </w:hyperlink>
    </w:p>
    <w:p w:rsidR="00D16575" w:rsidRDefault="00521528" w:rsidP="001F4ECE">
      <w:pPr>
        <w:numPr>
          <w:ilvl w:val="0"/>
          <w:numId w:val="15"/>
        </w:numPr>
        <w:ind w:hanging="420"/>
      </w:pPr>
      <w:r>
        <w:t>**</w:t>
      </w:r>
      <w:proofErr w:type="spellStart"/>
      <w:proofErr w:type="gramStart"/>
      <w:r>
        <w:t>Мусаткина</w:t>
      </w:r>
      <w:proofErr w:type="spellEnd"/>
      <w:r>
        <w:t xml:space="preserve">  </w:t>
      </w:r>
      <w:proofErr w:type="spellStart"/>
      <w:r>
        <w:t>А.Финансовое</w:t>
      </w:r>
      <w:proofErr w:type="spellEnd"/>
      <w:proofErr w:type="gramEnd"/>
      <w:r>
        <w:t xml:space="preserve"> право: Учебное пособие/А. </w:t>
      </w:r>
      <w:proofErr w:type="spellStart"/>
      <w:r>
        <w:t>А.Мусаткина</w:t>
      </w:r>
      <w:proofErr w:type="spellEnd"/>
      <w:r>
        <w:t xml:space="preserve">, Е. </w:t>
      </w:r>
      <w:proofErr w:type="spellStart"/>
      <w:r>
        <w:t>В.Чуклова</w:t>
      </w:r>
      <w:proofErr w:type="spellEnd"/>
      <w:r>
        <w:t xml:space="preserve"> - М.: ИЦ РИОР, НИЦ ИНФРА-М, 2015. - 176 с. </w:t>
      </w:r>
      <w:hyperlink r:id="rId26">
        <w:r>
          <w:rPr>
            <w:color w:val="0000FF"/>
            <w:u w:val="single" w:color="0000FF"/>
          </w:rPr>
          <w:t>http://znanium.com/catalog.php?bookinfo=503228</w:t>
        </w:r>
      </w:hyperlink>
      <w:hyperlink r:id="rId27">
        <w:r>
          <w:rPr>
            <w:sz w:val="24"/>
          </w:rPr>
          <w:t xml:space="preserve"> </w:t>
        </w:r>
      </w:hyperlink>
      <w:r>
        <w:t xml:space="preserve"> </w:t>
      </w:r>
    </w:p>
    <w:p w:rsidR="00D16575" w:rsidRDefault="00521528" w:rsidP="001F4ECE">
      <w:pPr>
        <w:numPr>
          <w:ilvl w:val="0"/>
          <w:numId w:val="15"/>
        </w:numPr>
        <w:ind w:hanging="420"/>
      </w:pPr>
      <w:r>
        <w:t xml:space="preserve">**Василенко Глеб Николаевич Правовые основы финансового контроля в </w:t>
      </w:r>
    </w:p>
    <w:p w:rsidR="00D16575" w:rsidRDefault="00521528">
      <w:pPr>
        <w:ind w:left="1015"/>
      </w:pPr>
      <w:r>
        <w:t xml:space="preserve">России и Европейском Союзе / Василенко Г.Н. - </w:t>
      </w:r>
      <w:proofErr w:type="gramStart"/>
      <w:r>
        <w:t>М.:ЮНИТИ</w:t>
      </w:r>
      <w:proofErr w:type="gramEnd"/>
      <w:r>
        <w:t xml:space="preserve">-ДАНА, 2015. - 87 с.: - Режим доступа: </w:t>
      </w:r>
      <w:hyperlink r:id="rId28">
        <w:r>
          <w:rPr>
            <w:color w:val="0000FF"/>
            <w:u w:val="single" w:color="0000FF"/>
          </w:rPr>
          <w:t>http://znanium.com/catalog/product/872280</w:t>
        </w:r>
      </w:hyperlink>
      <w:hyperlink r:id="rId29">
        <w:r>
          <w:t xml:space="preserve"> </w:t>
        </w:r>
      </w:hyperlink>
    </w:p>
    <w:p w:rsidR="00D16575" w:rsidRDefault="00521528" w:rsidP="001F4ECE">
      <w:pPr>
        <w:numPr>
          <w:ilvl w:val="0"/>
          <w:numId w:val="15"/>
        </w:numPr>
        <w:ind w:hanging="420"/>
      </w:pPr>
      <w:r>
        <w:rPr>
          <w:sz w:val="24"/>
        </w:rPr>
        <w:t>**</w:t>
      </w:r>
      <w:r>
        <w:t xml:space="preserve">Пешкова Христина Вячеславовна Бюджетное право </w:t>
      </w:r>
      <w:proofErr w:type="gramStart"/>
      <w:r>
        <w:t>России :</w:t>
      </w:r>
      <w:proofErr w:type="gramEnd"/>
      <w:r>
        <w:t xml:space="preserve"> учебник / </w:t>
      </w:r>
    </w:p>
    <w:p w:rsidR="00D16575" w:rsidRDefault="00521528">
      <w:pPr>
        <w:ind w:left="1015"/>
      </w:pPr>
      <w:r>
        <w:t xml:space="preserve">Х.В. Пешкова. — 2-е изд., </w:t>
      </w:r>
      <w:proofErr w:type="spellStart"/>
      <w:r>
        <w:t>перераб</w:t>
      </w:r>
      <w:proofErr w:type="spellEnd"/>
      <w:proofErr w:type="gramStart"/>
      <w:r>
        <w:t>. и</w:t>
      </w:r>
      <w:proofErr w:type="gramEnd"/>
      <w:r>
        <w:t xml:space="preserve"> доп. — М. : ИНФРА-М, 2018. — 404 с. </w:t>
      </w:r>
    </w:p>
    <w:p w:rsidR="00D16575" w:rsidRDefault="00521528">
      <w:pPr>
        <w:ind w:left="1015"/>
      </w:pPr>
      <w:r>
        <w:t xml:space="preserve">— </w:t>
      </w:r>
      <w:proofErr w:type="gramStart"/>
      <w:r>
        <w:tab/>
        <w:t>(</w:t>
      </w:r>
      <w:proofErr w:type="gramEnd"/>
      <w:r>
        <w:t xml:space="preserve">Высшее </w:t>
      </w:r>
      <w:r>
        <w:tab/>
        <w:t xml:space="preserve">образование). </w:t>
      </w:r>
      <w:r>
        <w:tab/>
        <w:t xml:space="preserve">—- </w:t>
      </w:r>
      <w:r>
        <w:tab/>
        <w:t xml:space="preserve">Режим </w:t>
      </w:r>
      <w:r>
        <w:tab/>
        <w:t xml:space="preserve">доступа: http://znanium.com/catalog/product/559109 </w:t>
      </w:r>
    </w:p>
    <w:p w:rsidR="00D16575" w:rsidRDefault="00521528">
      <w:pPr>
        <w:spacing w:after="70" w:line="249" w:lineRule="auto"/>
        <w:ind w:left="281" w:right="217"/>
      </w:pPr>
      <w:r>
        <w:rPr>
          <w:i/>
        </w:rPr>
        <w:t xml:space="preserve">**Имеется в наличии в электронной библиотечной системе в виде электронного документа для освоения дисциплины инвалидами или лицами с ограниченными возможностями здоровья. </w:t>
      </w:r>
    </w:p>
    <w:p w:rsidR="00433CBD" w:rsidRPr="00B665F0" w:rsidRDefault="00433CBD" w:rsidP="00433CBD">
      <w:pPr>
        <w:jc w:val="center"/>
        <w:rPr>
          <w:rFonts w:eastAsia="Calibri"/>
          <w:b/>
          <w:szCs w:val="26"/>
        </w:rPr>
      </w:pPr>
      <w:r w:rsidRPr="00B665F0">
        <w:rPr>
          <w:rFonts w:eastAsia="Calibri"/>
          <w:b/>
          <w:szCs w:val="26"/>
        </w:rPr>
        <w:t>Профессиональные базы данных и информационные поисковые системы</w:t>
      </w:r>
    </w:p>
    <w:p w:rsidR="00433CBD" w:rsidRDefault="00F97923" w:rsidP="001F4ECE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30" w:history="1">
        <w:r w:rsidR="00433CBD" w:rsidRPr="00196212">
          <w:rPr>
            <w:rStyle w:val="a7"/>
            <w:rFonts w:ascii="Times New Roman" w:eastAsia="Calibri" w:hAnsi="Times New Roman" w:cs="Times New Roman"/>
            <w:b/>
            <w:sz w:val="24"/>
            <w:szCs w:val="24"/>
          </w:rPr>
          <w:t>http://pravo.gov.ru/</w:t>
        </w:r>
      </w:hyperlink>
      <w:r w:rsidR="00433CBD">
        <w:rPr>
          <w:rFonts w:ascii="Times New Roman" w:eastAsia="Calibri" w:hAnsi="Times New Roman" w:cs="Times New Roman"/>
          <w:b/>
          <w:sz w:val="24"/>
          <w:szCs w:val="24"/>
        </w:rPr>
        <w:t xml:space="preserve"> - Официальный интернет-портал правовой информации:</w:t>
      </w:r>
    </w:p>
    <w:p w:rsidR="00433CBD" w:rsidRDefault="00F97923" w:rsidP="001F4ECE">
      <w:pPr>
        <w:pStyle w:val="a5"/>
        <w:numPr>
          <w:ilvl w:val="0"/>
          <w:numId w:val="6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1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http://publication.pravo.gov.ru/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официальное опубликование НПА;</w:t>
      </w:r>
    </w:p>
    <w:p w:rsidR="00433CBD" w:rsidRDefault="00F97923" w:rsidP="001F4ECE">
      <w:pPr>
        <w:pStyle w:val="a5"/>
        <w:numPr>
          <w:ilvl w:val="0"/>
          <w:numId w:val="6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2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http://pravo.gov.ru/ips/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Свод законов Российской империи;</w:t>
      </w:r>
    </w:p>
    <w:p w:rsidR="00433CBD" w:rsidRPr="00AD67E8" w:rsidRDefault="00F97923" w:rsidP="001F4ECE">
      <w:pPr>
        <w:pStyle w:val="a5"/>
        <w:numPr>
          <w:ilvl w:val="0"/>
          <w:numId w:val="6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3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http://pravo.gov.ru/articles/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статьи.</w:t>
      </w:r>
    </w:p>
    <w:p w:rsidR="00433CBD" w:rsidRPr="004D13E4" w:rsidRDefault="00F97923" w:rsidP="001F4ECE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34" w:history="1">
        <w:r w:rsidR="00433CBD" w:rsidRPr="004D13E4">
          <w:rPr>
            <w:rStyle w:val="a7"/>
            <w:rFonts w:ascii="Times New Roman" w:eastAsia="Calibri" w:hAnsi="Times New Roman" w:cs="Times New Roman"/>
            <w:b/>
            <w:sz w:val="24"/>
            <w:szCs w:val="24"/>
          </w:rPr>
          <w:t>http://www.kremlin.ru/</w:t>
        </w:r>
      </w:hyperlink>
      <w:r w:rsidR="00433CBD" w:rsidRPr="004D13E4">
        <w:rPr>
          <w:rFonts w:ascii="Times New Roman" w:eastAsia="Calibri" w:hAnsi="Times New Roman" w:cs="Times New Roman"/>
          <w:b/>
          <w:sz w:val="24"/>
          <w:szCs w:val="24"/>
        </w:rPr>
        <w:t xml:space="preserve"> - официальный сайт Президента Российской Федерации:</w:t>
      </w:r>
    </w:p>
    <w:p w:rsidR="00433CBD" w:rsidRDefault="00F97923" w:rsidP="001F4ECE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5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http://www.kremlin.ru/acts/news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документы;</w:t>
      </w:r>
    </w:p>
    <w:p w:rsidR="00433CBD" w:rsidRDefault="00F97923" w:rsidP="001F4ECE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6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http://www.kremlin.ru/structure/state-council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Государственный совет;</w:t>
      </w:r>
    </w:p>
    <w:p w:rsidR="00433CBD" w:rsidRDefault="00F97923" w:rsidP="001F4ECE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7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http://www.kremlin.ru/structure/security-council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Совет безопасности;</w:t>
      </w:r>
    </w:p>
    <w:p w:rsidR="00433CBD" w:rsidRDefault="00F97923" w:rsidP="001F4ECE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8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http://www.kremlin.ru/structure/commissions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комиссии и советы при Президенте </w:t>
      </w:r>
      <w:r w:rsidR="00433CBD" w:rsidRPr="008B2C24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433CB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33CBD" w:rsidRPr="004D13E4" w:rsidRDefault="00F97923" w:rsidP="001F4ECE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39" w:history="1">
        <w:r w:rsidR="00433CBD" w:rsidRPr="004D13E4">
          <w:rPr>
            <w:rStyle w:val="a7"/>
            <w:rFonts w:ascii="Times New Roman" w:eastAsia="Calibri" w:hAnsi="Times New Roman" w:cs="Times New Roman"/>
            <w:b/>
            <w:sz w:val="24"/>
            <w:szCs w:val="24"/>
          </w:rPr>
          <w:t>http://duma.gov.ru/</w:t>
        </w:r>
      </w:hyperlink>
      <w:r w:rsidR="00433CBD" w:rsidRPr="004D13E4">
        <w:rPr>
          <w:rFonts w:ascii="Times New Roman" w:eastAsia="Calibri" w:hAnsi="Times New Roman" w:cs="Times New Roman"/>
          <w:b/>
          <w:sz w:val="24"/>
          <w:szCs w:val="24"/>
        </w:rPr>
        <w:t xml:space="preserve"> - официальный сайт Государственной Думы Федерального Собрания Российской Федерации: </w:t>
      </w:r>
    </w:p>
    <w:p w:rsidR="00433CBD" w:rsidRDefault="00F97923" w:rsidP="001F4ECE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0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http://duma.gov.ru/duma/about/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структура, регламент, история;</w:t>
      </w:r>
    </w:p>
    <w:p w:rsidR="00433CBD" w:rsidRDefault="00F97923" w:rsidP="001F4ECE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1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http://duma.gov.ru/legislative/lawmaking/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законодательная деятельность;</w:t>
      </w:r>
    </w:p>
    <w:p w:rsidR="00433CBD" w:rsidRDefault="00F97923" w:rsidP="001F4ECE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2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http://duma.gov.ru/representative/interpellations/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представительная деятельность;</w:t>
      </w:r>
    </w:p>
    <w:p w:rsidR="00433CBD" w:rsidRPr="00DD6A82" w:rsidRDefault="00F97923" w:rsidP="001F4ECE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3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http://duma.gov.ru/international/about/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международная деятельность.</w:t>
      </w:r>
    </w:p>
    <w:p w:rsidR="00433CBD" w:rsidRPr="006C5D11" w:rsidRDefault="00F97923" w:rsidP="001F4ECE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44" w:history="1">
        <w:r w:rsidR="00433CBD" w:rsidRPr="006C5D11">
          <w:rPr>
            <w:rStyle w:val="a7"/>
            <w:rFonts w:ascii="Times New Roman" w:hAnsi="Times New Roman" w:cs="Times New Roman"/>
            <w:b/>
            <w:sz w:val="24"/>
            <w:szCs w:val="24"/>
          </w:rPr>
          <w:t>http://council.gov.ru/</w:t>
        </w:r>
      </w:hyperlink>
      <w:r w:rsidR="00433CBD" w:rsidRPr="006C5D1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- </w:t>
      </w:r>
      <w:r w:rsidR="00433CBD" w:rsidRPr="006C5D11">
        <w:rPr>
          <w:rFonts w:ascii="Times New Roman" w:eastAsia="Calibri" w:hAnsi="Times New Roman" w:cs="Times New Roman"/>
          <w:b/>
          <w:sz w:val="24"/>
          <w:szCs w:val="24"/>
        </w:rPr>
        <w:t>официальный сайт Совета Федерации Федерального Собрания Российской Федерации:</w:t>
      </w:r>
    </w:p>
    <w:p w:rsidR="00433CBD" w:rsidRDefault="00F97923" w:rsidP="001F4ECE">
      <w:pPr>
        <w:pStyle w:val="a5"/>
        <w:numPr>
          <w:ilvl w:val="0"/>
          <w:numId w:val="5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5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http://council.gov.ru/structure/council/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структура, регламент, история;</w:t>
      </w:r>
    </w:p>
    <w:p w:rsidR="00433CBD" w:rsidRDefault="00F97923" w:rsidP="001F4ECE">
      <w:pPr>
        <w:pStyle w:val="a5"/>
        <w:numPr>
          <w:ilvl w:val="0"/>
          <w:numId w:val="5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6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http://council.gov.ru/activity/legislation/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законодательная деятельность;</w:t>
      </w:r>
    </w:p>
    <w:p w:rsidR="00433CBD" w:rsidRDefault="00F97923" w:rsidP="001F4ECE">
      <w:pPr>
        <w:pStyle w:val="a5"/>
        <w:numPr>
          <w:ilvl w:val="0"/>
          <w:numId w:val="5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7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http://council.gov.ru/activity/analytics/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издания и аналитические материалы;</w:t>
      </w:r>
    </w:p>
    <w:p w:rsidR="00433CBD" w:rsidRPr="00DD6A82" w:rsidRDefault="00F97923" w:rsidP="001F4ECE">
      <w:pPr>
        <w:pStyle w:val="a5"/>
        <w:numPr>
          <w:ilvl w:val="0"/>
          <w:numId w:val="5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48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http://council.gov.ru/activity/crosswork/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межпарламентская деятельность.</w:t>
      </w:r>
    </w:p>
    <w:p w:rsidR="00433CBD" w:rsidRPr="004F27AB" w:rsidRDefault="00F97923" w:rsidP="001F4ECE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49" w:history="1">
        <w:r w:rsidR="00433CBD" w:rsidRPr="00196212">
          <w:rPr>
            <w:rStyle w:val="a7"/>
            <w:rFonts w:ascii="Times New Roman" w:eastAsia="Calibri" w:hAnsi="Times New Roman" w:cs="Times New Roman"/>
            <w:b/>
            <w:sz w:val="24"/>
            <w:szCs w:val="24"/>
          </w:rPr>
          <w:t>http://government.ru/</w:t>
        </w:r>
      </w:hyperlink>
      <w:r w:rsidR="00433C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33CBD" w:rsidRPr="004F27AB">
        <w:rPr>
          <w:rFonts w:ascii="Times New Roman" w:eastAsia="Calibri" w:hAnsi="Times New Roman" w:cs="Times New Roman"/>
          <w:b/>
          <w:sz w:val="24"/>
          <w:szCs w:val="24"/>
        </w:rPr>
        <w:t>- Интернет-портал Правительства Российской Федерации:</w:t>
      </w:r>
    </w:p>
    <w:p w:rsidR="00433CBD" w:rsidRDefault="00F97923" w:rsidP="001F4ECE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0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http://government.ru/rugovclassifier/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деятельность;</w:t>
      </w:r>
    </w:p>
    <w:p w:rsidR="00433CBD" w:rsidRDefault="00F97923" w:rsidP="001F4ECE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1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http://government.ru/rugovclassifier/section/2641/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национальные проекты;</w:t>
      </w:r>
    </w:p>
    <w:p w:rsidR="00433CBD" w:rsidRDefault="00F97923" w:rsidP="001F4ECE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2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http://government.ru/rugovclassifier/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отчеты;</w:t>
      </w:r>
    </w:p>
    <w:p w:rsidR="00433CBD" w:rsidRDefault="00F97923" w:rsidP="001F4ECE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3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http://government.ru/ministries/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министерства и ведомства;</w:t>
      </w:r>
    </w:p>
    <w:p w:rsidR="00433CBD" w:rsidRPr="00DD6A82" w:rsidRDefault="00F97923" w:rsidP="001F4ECE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4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http://government.ru/docs/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документы</w:t>
      </w:r>
    </w:p>
    <w:p w:rsidR="00433CBD" w:rsidRPr="00D418B1" w:rsidRDefault="00F97923" w:rsidP="001F4ECE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55" w:history="1">
        <w:r w:rsidR="00433CBD" w:rsidRPr="00196212">
          <w:rPr>
            <w:rStyle w:val="a7"/>
            <w:rFonts w:ascii="Times New Roman" w:eastAsia="Calibri" w:hAnsi="Times New Roman" w:cs="Times New Roman"/>
            <w:b/>
            <w:sz w:val="24"/>
            <w:szCs w:val="24"/>
          </w:rPr>
          <w:t>http://www.ksrf.ru/</w:t>
        </w:r>
      </w:hyperlink>
      <w:r w:rsidR="00433C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33CBD" w:rsidRPr="00D418B1">
        <w:rPr>
          <w:rFonts w:ascii="Times New Roman" w:eastAsia="Calibri" w:hAnsi="Times New Roman" w:cs="Times New Roman"/>
          <w:b/>
          <w:sz w:val="24"/>
          <w:szCs w:val="24"/>
        </w:rPr>
        <w:t>- официальный сайт Конституционного Суда Российской Федерации:</w:t>
      </w:r>
    </w:p>
    <w:p w:rsidR="00433CBD" w:rsidRDefault="00F97923" w:rsidP="001F4ECE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6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http://www.ksrf.ru/ru/Info/Pages/default.aspx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состав, полномочия, порядок деятельности;</w:t>
      </w:r>
    </w:p>
    <w:p w:rsidR="00433CBD" w:rsidRDefault="00F97923" w:rsidP="001F4ECE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7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http://www.ksrf.ru/ru/Decision/Pages/default.aspx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решения;</w:t>
      </w:r>
    </w:p>
    <w:p w:rsidR="00433CBD" w:rsidRDefault="00F97923" w:rsidP="001F4ECE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8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http://www.ksrf.ru/ru/Petition/Pages/StatisticDef.aspx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статистика по обращениям;</w:t>
      </w:r>
    </w:p>
    <w:p w:rsidR="00433CBD" w:rsidRDefault="00F97923" w:rsidP="001F4ECE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9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http://www.ksrf.ru/ru/Sessions/Pages/default.aspx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заседания (позиции сторон)</w:t>
      </w:r>
    </w:p>
    <w:p w:rsidR="00433CBD" w:rsidRPr="0079531F" w:rsidRDefault="00F97923" w:rsidP="001F4ECE">
      <w:pPr>
        <w:pStyle w:val="a5"/>
        <w:numPr>
          <w:ilvl w:val="0"/>
          <w:numId w:val="5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hyperlink r:id="rId60" w:history="1">
        <w:r w:rsidR="00433CBD" w:rsidRPr="0079531F">
          <w:rPr>
            <w:rStyle w:val="a7"/>
            <w:rFonts w:ascii="Times New Roman" w:eastAsia="Calibri" w:hAnsi="Times New Roman" w:cs="Times New Roman"/>
            <w:b/>
            <w:sz w:val="24"/>
            <w:szCs w:val="24"/>
          </w:rPr>
          <w:t>https://www.vsrf.ru/</w:t>
        </w:r>
      </w:hyperlink>
      <w:r w:rsidR="00433CBD" w:rsidRPr="0079531F">
        <w:rPr>
          <w:rFonts w:ascii="Times New Roman" w:eastAsia="Calibri" w:hAnsi="Times New Roman" w:cs="Times New Roman"/>
          <w:b/>
          <w:sz w:val="24"/>
          <w:szCs w:val="24"/>
        </w:rPr>
        <w:t xml:space="preserve"> - Официальный сайт Верховного Суда Российской Федерации:</w:t>
      </w:r>
    </w:p>
    <w:p w:rsidR="00433CBD" w:rsidRDefault="00F97923" w:rsidP="001F4ECE">
      <w:pPr>
        <w:pStyle w:val="a5"/>
        <w:numPr>
          <w:ilvl w:val="0"/>
          <w:numId w:val="5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61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https://vsrf.ru/documents/practice/?year=2021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– обзоры судебной практики;</w:t>
      </w:r>
    </w:p>
    <w:p w:rsidR="00433CBD" w:rsidRDefault="00F97923" w:rsidP="001F4ECE">
      <w:pPr>
        <w:pStyle w:val="a5"/>
        <w:numPr>
          <w:ilvl w:val="0"/>
          <w:numId w:val="5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62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https://vsrf.ru/documents/own/?category=resolutions_plenum_supreme_court_russian&amp;year=2021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– постановления Пленума ВС РФ;</w:t>
      </w:r>
    </w:p>
    <w:p w:rsidR="00433CBD" w:rsidRDefault="00F97923" w:rsidP="001F4ECE">
      <w:pPr>
        <w:pStyle w:val="a5"/>
        <w:numPr>
          <w:ilvl w:val="0"/>
          <w:numId w:val="5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63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https://vsrf.ru/documents/statistics/?year=2021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– судебная статистика;</w:t>
      </w:r>
    </w:p>
    <w:p w:rsidR="00433CBD" w:rsidRPr="0019019C" w:rsidRDefault="00F97923" w:rsidP="001F4ECE">
      <w:pPr>
        <w:pStyle w:val="a5"/>
        <w:numPr>
          <w:ilvl w:val="0"/>
          <w:numId w:val="5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hyperlink r:id="rId64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https://vsrf.ru/documents/international_practice/?year=2021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– международная практика</w:t>
      </w:r>
    </w:p>
    <w:p w:rsidR="00433CBD" w:rsidRDefault="00F97923" w:rsidP="001F4ECE">
      <w:pPr>
        <w:pStyle w:val="a5"/>
        <w:numPr>
          <w:ilvl w:val="0"/>
          <w:numId w:val="52"/>
        </w:num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65" w:history="1">
        <w:r w:rsidR="00433CBD" w:rsidRPr="00196212">
          <w:rPr>
            <w:rStyle w:val="a7"/>
            <w:rFonts w:ascii="Times New Roman" w:eastAsia="Calibri" w:hAnsi="Times New Roman" w:cs="Times New Roman"/>
            <w:b/>
            <w:sz w:val="24"/>
            <w:szCs w:val="24"/>
          </w:rPr>
          <w:t>https://sudact.ru/</w:t>
        </w:r>
      </w:hyperlink>
      <w:r w:rsidR="00433CBD">
        <w:rPr>
          <w:rFonts w:ascii="Times New Roman" w:eastAsia="Calibri" w:hAnsi="Times New Roman" w:cs="Times New Roman"/>
          <w:b/>
          <w:sz w:val="24"/>
          <w:szCs w:val="24"/>
        </w:rPr>
        <w:t xml:space="preserve"> - Судебные и нормативные акты</w:t>
      </w:r>
    </w:p>
    <w:p w:rsidR="00433CBD" w:rsidRDefault="00F97923" w:rsidP="001F4ECE">
      <w:pPr>
        <w:pStyle w:val="a5"/>
        <w:numPr>
          <w:ilvl w:val="0"/>
          <w:numId w:val="52"/>
        </w:num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66" w:history="1">
        <w:r w:rsidR="00433CBD" w:rsidRPr="00196212">
          <w:rPr>
            <w:rStyle w:val="a7"/>
            <w:rFonts w:ascii="Times New Roman" w:eastAsia="Calibri" w:hAnsi="Times New Roman" w:cs="Times New Roman"/>
            <w:b/>
            <w:sz w:val="24"/>
            <w:szCs w:val="24"/>
          </w:rPr>
          <w:t>http://pravo.minjust.ru/</w:t>
        </w:r>
      </w:hyperlink>
      <w:r w:rsidR="00433CBD">
        <w:rPr>
          <w:rFonts w:ascii="Times New Roman" w:eastAsia="Calibri" w:hAnsi="Times New Roman" w:cs="Times New Roman"/>
          <w:b/>
          <w:sz w:val="24"/>
          <w:szCs w:val="24"/>
        </w:rPr>
        <w:t xml:space="preserve"> - Нормативные правовые акты в Российской Федерации (Министерство юстиции Российской Федерации):</w:t>
      </w:r>
    </w:p>
    <w:p w:rsidR="00433CBD" w:rsidRDefault="00F97923" w:rsidP="001F4ECE">
      <w:pPr>
        <w:pStyle w:val="a5"/>
        <w:numPr>
          <w:ilvl w:val="0"/>
          <w:numId w:val="59"/>
        </w:num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67" w:history="1">
        <w:r w:rsidR="00433CBD" w:rsidRPr="00196212">
          <w:rPr>
            <w:rStyle w:val="a7"/>
            <w:rFonts w:ascii="Times New Roman" w:eastAsia="Calibri" w:hAnsi="Times New Roman" w:cs="Times New Roman"/>
            <w:sz w:val="24"/>
            <w:szCs w:val="24"/>
          </w:rPr>
          <w:t>http://pravo-search.minjust.ru:8080/bigs/portal.html</w:t>
        </w:r>
      </w:hyperlink>
      <w:r w:rsidR="00433CBD">
        <w:rPr>
          <w:rFonts w:ascii="Times New Roman" w:eastAsia="Calibri" w:hAnsi="Times New Roman" w:cs="Times New Roman"/>
          <w:sz w:val="24"/>
          <w:szCs w:val="24"/>
        </w:rPr>
        <w:t xml:space="preserve"> - федеральное законодательство и судебная практика.</w:t>
      </w:r>
    </w:p>
    <w:p w:rsidR="00433CBD" w:rsidRPr="00446662" w:rsidRDefault="00F97923" w:rsidP="001F4ECE">
      <w:pPr>
        <w:pStyle w:val="a5"/>
        <w:numPr>
          <w:ilvl w:val="0"/>
          <w:numId w:val="52"/>
        </w:num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68" w:history="1">
        <w:r w:rsidR="00433CBD" w:rsidRPr="00446662">
          <w:rPr>
            <w:rStyle w:val="a7"/>
            <w:rFonts w:ascii="Times New Roman" w:eastAsia="Calibri" w:hAnsi="Times New Roman" w:cs="Times New Roman"/>
            <w:b/>
            <w:sz w:val="24"/>
            <w:szCs w:val="24"/>
          </w:rPr>
          <w:t>https://www.dissercat.com/</w:t>
        </w:r>
      </w:hyperlink>
      <w:r w:rsidR="00433CBD" w:rsidRPr="00446662">
        <w:rPr>
          <w:rFonts w:ascii="Times New Roman" w:eastAsia="Calibri" w:hAnsi="Times New Roman" w:cs="Times New Roman"/>
          <w:b/>
          <w:sz w:val="24"/>
          <w:szCs w:val="24"/>
        </w:rPr>
        <w:t xml:space="preserve"> -</w:t>
      </w:r>
      <w:r w:rsidR="00433CBD" w:rsidRPr="00446662">
        <w:rPr>
          <w:b/>
        </w:rPr>
        <w:t xml:space="preserve"> </w:t>
      </w:r>
      <w:r w:rsidR="00433CBD" w:rsidRPr="00446662">
        <w:rPr>
          <w:rFonts w:ascii="Times New Roman" w:eastAsia="Calibri" w:hAnsi="Times New Roman" w:cs="Times New Roman"/>
          <w:b/>
          <w:sz w:val="24"/>
          <w:szCs w:val="24"/>
        </w:rPr>
        <w:t>Научная электронная библиотека диссертаций и авторефератов</w:t>
      </w:r>
    </w:p>
    <w:p w:rsidR="00433CBD" w:rsidRDefault="00433CBD" w:rsidP="00433CBD"/>
    <w:p w:rsidR="00D16575" w:rsidRDefault="00D16575">
      <w:pPr>
        <w:spacing w:after="140" w:line="240" w:lineRule="auto"/>
        <w:ind w:left="286" w:firstLine="0"/>
        <w:jc w:val="left"/>
      </w:pPr>
    </w:p>
    <w:p w:rsidR="00D16575" w:rsidRDefault="00521528">
      <w:pPr>
        <w:spacing w:after="16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162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16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16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 w:rsidP="00433CBD">
      <w:pPr>
        <w:spacing w:after="160" w:line="240" w:lineRule="auto"/>
        <w:ind w:left="0" w:firstLine="0"/>
        <w:rPr>
          <w:b/>
          <w:sz w:val="28"/>
        </w:rPr>
      </w:pPr>
      <w:r>
        <w:rPr>
          <w:b/>
          <w:sz w:val="28"/>
        </w:rPr>
        <w:t xml:space="preserve"> </w:t>
      </w:r>
    </w:p>
    <w:p w:rsidR="00753ECC" w:rsidRDefault="00753ECC" w:rsidP="00433CBD">
      <w:pPr>
        <w:spacing w:after="160" w:line="240" w:lineRule="auto"/>
        <w:ind w:left="0" w:firstLine="0"/>
        <w:rPr>
          <w:b/>
          <w:sz w:val="28"/>
        </w:rPr>
      </w:pPr>
    </w:p>
    <w:p w:rsidR="00753ECC" w:rsidRDefault="00753ECC" w:rsidP="00433CBD">
      <w:pPr>
        <w:spacing w:after="160" w:line="240" w:lineRule="auto"/>
        <w:ind w:left="0" w:firstLine="0"/>
      </w:pP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FB0C83" w:rsidRPr="00AB61FF" w:rsidRDefault="00FB0C83" w:rsidP="00FB0C83">
      <w:pPr>
        <w:spacing w:after="0" w:line="240" w:lineRule="auto"/>
        <w:jc w:val="center"/>
        <w:rPr>
          <w:color w:val="1D1B11"/>
          <w:szCs w:val="24"/>
        </w:rPr>
      </w:pPr>
      <w:r>
        <w:rPr>
          <w:noProof/>
          <w:color w:val="1D1B11"/>
          <w:szCs w:val="24"/>
        </w:rPr>
        <w:lastRenderedPageBreak/>
        <w:drawing>
          <wp:anchor distT="0" distB="0" distL="114300" distR="114300" simplePos="0" relativeHeight="251662848" behindDoc="0" locked="0" layoutInCell="1" allowOverlap="1" wp14:anchorId="433E8AE1" wp14:editId="5162AA96">
            <wp:simplePos x="0" y="0"/>
            <wp:positionH relativeFrom="margin">
              <wp:posOffset>-481330</wp:posOffset>
            </wp:positionH>
            <wp:positionV relativeFrom="margin">
              <wp:posOffset>-109855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1D1B11"/>
          <w:szCs w:val="24"/>
        </w:rPr>
        <w:t xml:space="preserve"> «</w:t>
      </w:r>
      <w:r w:rsidRPr="00AB61FF">
        <w:rPr>
          <w:color w:val="1D1B11"/>
          <w:szCs w:val="24"/>
        </w:rPr>
        <w:t>Дальневосточный филиал</w:t>
      </w:r>
      <w:r>
        <w:rPr>
          <w:color w:val="1D1B11"/>
          <w:szCs w:val="24"/>
        </w:rPr>
        <w:t xml:space="preserve"> </w:t>
      </w:r>
      <w:r w:rsidRPr="00AB61FF">
        <w:rPr>
          <w:color w:val="1D1B11"/>
          <w:szCs w:val="24"/>
        </w:rPr>
        <w:t>Федерально</w:t>
      </w:r>
      <w:r>
        <w:rPr>
          <w:color w:val="1D1B11"/>
          <w:szCs w:val="24"/>
        </w:rPr>
        <w:t xml:space="preserve">го </w:t>
      </w:r>
      <w:r w:rsidRPr="00AB61FF">
        <w:rPr>
          <w:color w:val="1D1B11"/>
          <w:szCs w:val="24"/>
        </w:rPr>
        <w:t>государственно</w:t>
      </w:r>
      <w:r>
        <w:rPr>
          <w:color w:val="1D1B11"/>
          <w:szCs w:val="24"/>
        </w:rPr>
        <w:t>го</w:t>
      </w:r>
      <w:r w:rsidRPr="00AB61FF">
        <w:rPr>
          <w:color w:val="1D1B11"/>
          <w:szCs w:val="24"/>
        </w:rPr>
        <w:t xml:space="preserve"> бюджетно</w:t>
      </w:r>
      <w:r>
        <w:rPr>
          <w:color w:val="1D1B11"/>
          <w:szCs w:val="24"/>
        </w:rPr>
        <w:t>го</w:t>
      </w:r>
      <w:r w:rsidRPr="00AB61FF">
        <w:rPr>
          <w:color w:val="1D1B11"/>
          <w:szCs w:val="24"/>
        </w:rPr>
        <w:t xml:space="preserve"> образовательно</w:t>
      </w:r>
      <w:r>
        <w:rPr>
          <w:color w:val="1D1B11"/>
          <w:szCs w:val="24"/>
        </w:rPr>
        <w:t xml:space="preserve">го </w:t>
      </w:r>
      <w:r w:rsidRPr="00AB61FF">
        <w:rPr>
          <w:color w:val="1D1B11"/>
          <w:szCs w:val="24"/>
        </w:rPr>
        <w:t>учреждени</w:t>
      </w:r>
      <w:r>
        <w:rPr>
          <w:color w:val="1D1B11"/>
          <w:szCs w:val="24"/>
        </w:rPr>
        <w:t>я</w:t>
      </w:r>
      <w:r w:rsidRPr="00AB61FF">
        <w:rPr>
          <w:color w:val="1D1B11"/>
          <w:szCs w:val="24"/>
        </w:rPr>
        <w:t xml:space="preserve"> высшего образования</w:t>
      </w:r>
    </w:p>
    <w:p w:rsidR="00FB0C83" w:rsidRPr="00AB61FF" w:rsidRDefault="00FB0C83" w:rsidP="00FB0C83">
      <w:pPr>
        <w:spacing w:after="0" w:line="240" w:lineRule="auto"/>
        <w:jc w:val="center"/>
        <w:rPr>
          <w:color w:val="1D1B11"/>
          <w:szCs w:val="24"/>
        </w:rPr>
      </w:pPr>
      <w:r>
        <w:rPr>
          <w:color w:val="1D1B11"/>
          <w:szCs w:val="24"/>
        </w:rPr>
        <w:t>«</w:t>
      </w:r>
      <w:r w:rsidRPr="00AB61FF">
        <w:rPr>
          <w:color w:val="1D1B11"/>
          <w:szCs w:val="24"/>
        </w:rPr>
        <w:t>Всероссийская академия внешней торговли</w:t>
      </w:r>
    </w:p>
    <w:p w:rsidR="00FB0C83" w:rsidRPr="00AB61FF" w:rsidRDefault="00FB0C83" w:rsidP="00FB0C83">
      <w:pPr>
        <w:spacing w:after="0" w:line="240" w:lineRule="auto"/>
        <w:rPr>
          <w:color w:val="1D1B11"/>
          <w:szCs w:val="24"/>
        </w:rPr>
      </w:pPr>
      <w:r w:rsidRPr="00AB61FF">
        <w:rPr>
          <w:color w:val="1D1B11"/>
          <w:szCs w:val="24"/>
        </w:rPr>
        <w:t xml:space="preserve">             Мин</w:t>
      </w:r>
      <w:r>
        <w:rPr>
          <w:color w:val="1D1B11"/>
          <w:szCs w:val="24"/>
        </w:rPr>
        <w:t xml:space="preserve">истерства </w:t>
      </w:r>
      <w:r w:rsidRPr="00AB61FF">
        <w:rPr>
          <w:color w:val="1D1B11"/>
          <w:szCs w:val="24"/>
        </w:rPr>
        <w:t>эконом</w:t>
      </w:r>
      <w:r>
        <w:rPr>
          <w:color w:val="1D1B11"/>
          <w:szCs w:val="24"/>
        </w:rPr>
        <w:t xml:space="preserve">ического </w:t>
      </w:r>
      <w:r w:rsidRPr="00AB61FF">
        <w:rPr>
          <w:color w:val="1D1B11"/>
          <w:szCs w:val="24"/>
        </w:rPr>
        <w:t>развития Российской Федерации</w:t>
      </w:r>
      <w:r>
        <w:rPr>
          <w:color w:val="1D1B11"/>
          <w:szCs w:val="24"/>
        </w:rPr>
        <w:t>»»</w:t>
      </w:r>
    </w:p>
    <w:p w:rsidR="00FB0C83" w:rsidRPr="00AB61FF" w:rsidRDefault="00FB0C83" w:rsidP="00FB0C83">
      <w:pPr>
        <w:spacing w:after="0" w:line="240" w:lineRule="auto"/>
        <w:rPr>
          <w:rFonts w:eastAsia="Calibri"/>
          <w:sz w:val="20"/>
          <w:szCs w:val="20"/>
        </w:rPr>
      </w:pPr>
      <w:r w:rsidRPr="00AB61FF">
        <w:rPr>
          <w:rFonts w:eastAsia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13715F5" wp14:editId="49522D32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80BB4" id="Прямая соединительная линия 2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:rsidR="00FB0C83" w:rsidRPr="00AB61FF" w:rsidRDefault="00FB0C83" w:rsidP="00FB0C83">
      <w:pPr>
        <w:spacing w:after="0" w:line="240" w:lineRule="auto"/>
        <w:jc w:val="center"/>
        <w:rPr>
          <w:rFonts w:eastAsia="Calibri"/>
          <w:b/>
          <w:bCs/>
          <w:caps/>
        </w:rPr>
      </w:pPr>
      <w:r>
        <w:rPr>
          <w:rFonts w:eastAsia="Calibri"/>
          <w:b/>
          <w:bCs/>
          <w:caps/>
        </w:rPr>
        <w:t>Кафедра ЮРИСПРУДЕНЦИИ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1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D16575" w:rsidRDefault="00521528">
      <w:pPr>
        <w:spacing w:after="57" w:line="240" w:lineRule="auto"/>
        <w:ind w:left="0" w:firstLine="0"/>
        <w:jc w:val="center"/>
      </w:pPr>
      <w:r>
        <w:rPr>
          <w:b/>
          <w:sz w:val="28"/>
        </w:rPr>
        <w:t xml:space="preserve"> </w:t>
      </w:r>
    </w:p>
    <w:p w:rsidR="004C116C" w:rsidRDefault="00521528" w:rsidP="00F02A4C">
      <w:pPr>
        <w:spacing w:after="49" w:line="233" w:lineRule="auto"/>
        <w:ind w:left="758" w:right="680" w:firstLine="1296"/>
        <w:jc w:val="center"/>
        <w:rPr>
          <w:b/>
          <w:sz w:val="28"/>
        </w:rPr>
      </w:pPr>
      <w:r>
        <w:rPr>
          <w:b/>
          <w:sz w:val="28"/>
        </w:rPr>
        <w:t>ОЦЕНОЧНЫЕ СРЕДСТВА И МАТЕРИАЛЫ</w:t>
      </w:r>
    </w:p>
    <w:p w:rsidR="00F02A4C" w:rsidRDefault="00521528" w:rsidP="00F02A4C">
      <w:pPr>
        <w:spacing w:after="49" w:line="233" w:lineRule="auto"/>
        <w:ind w:left="758" w:right="680" w:firstLine="1296"/>
        <w:jc w:val="center"/>
        <w:rPr>
          <w:b/>
          <w:sz w:val="28"/>
        </w:rPr>
      </w:pPr>
      <w:proofErr w:type="gramStart"/>
      <w:r>
        <w:rPr>
          <w:b/>
          <w:sz w:val="28"/>
        </w:rPr>
        <w:t>по</w:t>
      </w:r>
      <w:proofErr w:type="gramEnd"/>
      <w:r>
        <w:rPr>
          <w:b/>
          <w:sz w:val="28"/>
        </w:rPr>
        <w:t xml:space="preserve"> дисциплине </w:t>
      </w:r>
    </w:p>
    <w:p w:rsidR="00F4549C" w:rsidRDefault="00521528" w:rsidP="00F02A4C">
      <w:pPr>
        <w:spacing w:after="49" w:line="233" w:lineRule="auto"/>
        <w:ind w:left="758" w:right="680" w:firstLine="1296"/>
        <w:jc w:val="center"/>
        <w:rPr>
          <w:b/>
          <w:sz w:val="28"/>
        </w:rPr>
      </w:pPr>
      <w:r>
        <w:rPr>
          <w:b/>
          <w:sz w:val="28"/>
        </w:rPr>
        <w:t xml:space="preserve">«Правовое регулирование финансового контроля» </w:t>
      </w:r>
    </w:p>
    <w:p w:rsidR="00D16575" w:rsidRDefault="00521528" w:rsidP="00F02A4C">
      <w:pPr>
        <w:spacing w:after="49" w:line="233" w:lineRule="auto"/>
        <w:ind w:left="758" w:right="680" w:firstLine="1296"/>
        <w:jc w:val="center"/>
      </w:pPr>
      <w:proofErr w:type="gramStart"/>
      <w:r>
        <w:rPr>
          <w:b/>
          <w:sz w:val="28"/>
        </w:rPr>
        <w:t>по</w:t>
      </w:r>
      <w:proofErr w:type="gramEnd"/>
      <w:r w:rsidR="004C116C">
        <w:rPr>
          <w:b/>
          <w:sz w:val="28"/>
        </w:rPr>
        <w:t xml:space="preserve"> направлению подготовки 38.04.01. «ЭКОНОМИКА</w:t>
      </w:r>
      <w:r>
        <w:rPr>
          <w:b/>
          <w:sz w:val="28"/>
        </w:rPr>
        <w:t>»</w:t>
      </w:r>
    </w:p>
    <w:p w:rsidR="00FE4816" w:rsidRDefault="00FF7609" w:rsidP="00F02A4C">
      <w:pPr>
        <w:spacing w:after="0" w:line="238" w:lineRule="auto"/>
        <w:ind w:left="2720" w:right="231" w:hanging="1544"/>
        <w:jc w:val="center"/>
        <w:rPr>
          <w:sz w:val="28"/>
        </w:rPr>
      </w:pPr>
      <w:proofErr w:type="gramStart"/>
      <w:r>
        <w:rPr>
          <w:sz w:val="28"/>
        </w:rPr>
        <w:t>направленность</w:t>
      </w:r>
      <w:proofErr w:type="gramEnd"/>
      <w:r>
        <w:rPr>
          <w:sz w:val="28"/>
        </w:rPr>
        <w:t xml:space="preserve"> (</w:t>
      </w:r>
      <w:r w:rsidR="00521528">
        <w:rPr>
          <w:sz w:val="28"/>
        </w:rPr>
        <w:t>профиль</w:t>
      </w:r>
      <w:r>
        <w:rPr>
          <w:sz w:val="28"/>
        </w:rPr>
        <w:t>)</w:t>
      </w:r>
      <w:r w:rsidR="00521528">
        <w:rPr>
          <w:sz w:val="28"/>
        </w:rPr>
        <w:t xml:space="preserve"> </w:t>
      </w:r>
    </w:p>
    <w:p w:rsidR="004C116C" w:rsidRDefault="00521528" w:rsidP="00F02A4C">
      <w:pPr>
        <w:spacing w:after="0" w:line="238" w:lineRule="auto"/>
        <w:ind w:left="2720" w:right="231" w:hanging="1544"/>
        <w:jc w:val="center"/>
        <w:rPr>
          <w:sz w:val="28"/>
        </w:rPr>
      </w:pPr>
      <w:r>
        <w:rPr>
          <w:sz w:val="28"/>
        </w:rPr>
        <w:t>«</w:t>
      </w:r>
      <w:r w:rsidR="004C116C">
        <w:rPr>
          <w:rFonts w:eastAsia="Calibri"/>
        </w:rPr>
        <w:t xml:space="preserve">Экономика </w:t>
      </w:r>
      <w:r w:rsidR="00F7792D">
        <w:rPr>
          <w:rFonts w:eastAsia="Calibri"/>
        </w:rPr>
        <w:t>предприятий и организаций»</w:t>
      </w:r>
    </w:p>
    <w:p w:rsidR="00D16575" w:rsidRDefault="008A3960" w:rsidP="00F02A4C">
      <w:pPr>
        <w:spacing w:after="0" w:line="238" w:lineRule="auto"/>
        <w:ind w:left="2720" w:right="231" w:hanging="1544"/>
        <w:jc w:val="center"/>
      </w:pPr>
      <w:r>
        <w:rPr>
          <w:b/>
          <w:sz w:val="28"/>
        </w:rPr>
        <w:t>Форма подготовки (</w:t>
      </w:r>
      <w:r w:rsidR="00521528">
        <w:rPr>
          <w:b/>
          <w:sz w:val="28"/>
        </w:rPr>
        <w:t>заочная)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1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1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1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 w:rsidP="00FE4816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8A3960" w:rsidRDefault="008A3960">
      <w:pPr>
        <w:spacing w:after="0" w:line="240" w:lineRule="auto"/>
        <w:ind w:left="0" w:firstLine="0"/>
        <w:jc w:val="center"/>
        <w:rPr>
          <w:sz w:val="28"/>
        </w:rPr>
      </w:pPr>
    </w:p>
    <w:p w:rsidR="00D16575" w:rsidRDefault="00521528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 w:rsidP="00F4549C">
      <w:pPr>
        <w:spacing w:after="0" w:line="240" w:lineRule="auto"/>
        <w:ind w:left="0" w:firstLine="0"/>
        <w:jc w:val="center"/>
      </w:pPr>
      <w:r>
        <w:rPr>
          <w:sz w:val="28"/>
        </w:rPr>
        <w:t xml:space="preserve"> </w:t>
      </w:r>
    </w:p>
    <w:p w:rsidR="00D16575" w:rsidRDefault="00521528">
      <w:pPr>
        <w:spacing w:after="1" w:line="240" w:lineRule="auto"/>
        <w:ind w:left="10" w:right="-15"/>
        <w:jc w:val="center"/>
      </w:pPr>
      <w:r>
        <w:rPr>
          <w:b/>
          <w:sz w:val="28"/>
        </w:rPr>
        <w:t xml:space="preserve">г. Петропавловск-Камчатский </w:t>
      </w:r>
    </w:p>
    <w:p w:rsidR="00D16575" w:rsidRDefault="00FE4816">
      <w:pPr>
        <w:spacing w:after="1" w:line="240" w:lineRule="auto"/>
        <w:ind w:left="10" w:right="-15"/>
        <w:jc w:val="center"/>
      </w:pPr>
      <w:r>
        <w:rPr>
          <w:b/>
          <w:sz w:val="28"/>
        </w:rPr>
        <w:t>2025</w:t>
      </w:r>
      <w:r w:rsidR="00521528">
        <w:rPr>
          <w:b/>
          <w:sz w:val="28"/>
        </w:rPr>
        <w:t xml:space="preserve"> </w:t>
      </w:r>
    </w:p>
    <w:p w:rsidR="00D16575" w:rsidRDefault="00521528">
      <w:pPr>
        <w:spacing w:after="60" w:line="240" w:lineRule="auto"/>
        <w:ind w:left="0" w:firstLine="0"/>
        <w:jc w:val="center"/>
      </w:pPr>
      <w:r>
        <w:rPr>
          <w:b/>
          <w:i/>
          <w:sz w:val="28"/>
        </w:rPr>
        <w:t xml:space="preserve"> </w:t>
      </w:r>
    </w:p>
    <w:p w:rsidR="00D16575" w:rsidRDefault="00521528">
      <w:pPr>
        <w:spacing w:after="0" w:line="240" w:lineRule="auto"/>
        <w:ind w:left="1966" w:firstLine="0"/>
        <w:jc w:val="left"/>
      </w:pPr>
      <w:r>
        <w:rPr>
          <w:b/>
          <w:i/>
          <w:sz w:val="28"/>
        </w:rPr>
        <w:lastRenderedPageBreak/>
        <w:t xml:space="preserve">10.1. Паспорт оценочных средств и материалов </w:t>
      </w:r>
    </w:p>
    <w:p w:rsidR="00D16575" w:rsidRDefault="00521528">
      <w:pPr>
        <w:spacing w:after="8" w:line="276" w:lineRule="auto"/>
        <w:ind w:lef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9352" w:type="dxa"/>
        <w:tblInd w:w="178" w:type="dxa"/>
        <w:tblCellMar>
          <w:top w:w="5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2665"/>
        <w:gridCol w:w="5713"/>
      </w:tblGrid>
      <w:tr w:rsidR="00D16575">
        <w:trPr>
          <w:trHeight w:val="619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42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№ </w:t>
            </w:r>
          </w:p>
          <w:p w:rsidR="00D16575" w:rsidRDefault="00521528">
            <w:pPr>
              <w:spacing w:after="0" w:line="276" w:lineRule="auto"/>
              <w:ind w:left="0" w:firstLine="0"/>
              <w:jc w:val="center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Контролируемые компетенции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Оценочные средства  </w:t>
            </w:r>
          </w:p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D16575">
        <w:trPr>
          <w:trHeight w:val="96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8A3960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УК-1</w:t>
            </w:r>
            <w:r w:rsidR="00521528">
              <w:rPr>
                <w:sz w:val="24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Теоретический опрос, кейс-задачи, реферат, тест, контрольная работа, научная статья, участие в «Круглом столе», вопросы к экзамену </w:t>
            </w:r>
          </w:p>
        </w:tc>
      </w:tr>
    </w:tbl>
    <w:p w:rsidR="00D16575" w:rsidRDefault="00521528">
      <w:pPr>
        <w:spacing w:after="270" w:line="240" w:lineRule="auto"/>
        <w:ind w:left="0" w:firstLine="0"/>
        <w:jc w:val="center"/>
      </w:pPr>
      <w:r>
        <w:rPr>
          <w:b/>
          <w:i/>
          <w:sz w:val="28"/>
        </w:rPr>
        <w:t xml:space="preserve"> </w:t>
      </w:r>
    </w:p>
    <w:p w:rsidR="00D16575" w:rsidRDefault="00521528" w:rsidP="00FE4816">
      <w:pPr>
        <w:spacing w:after="199" w:line="267" w:lineRule="auto"/>
        <w:ind w:left="10" w:firstLine="0"/>
        <w:jc w:val="center"/>
      </w:pPr>
      <w:r>
        <w:rPr>
          <w:b/>
          <w:i/>
          <w:sz w:val="28"/>
        </w:rPr>
        <w:t xml:space="preserve">Для магистрантов с ограниченными возможностями здоровья предусмотрены следующие оценочные средства: </w:t>
      </w:r>
    </w:p>
    <w:tbl>
      <w:tblPr>
        <w:tblStyle w:val="TableGrid"/>
        <w:tblW w:w="9210" w:type="dxa"/>
        <w:tblInd w:w="17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28"/>
        <w:gridCol w:w="1719"/>
        <w:gridCol w:w="3403"/>
        <w:gridCol w:w="3260"/>
      </w:tblGrid>
      <w:tr w:rsidR="00D16575">
        <w:trPr>
          <w:trHeight w:val="64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79" w:line="240" w:lineRule="auto"/>
              <w:ind w:left="2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D16575" w:rsidRDefault="00521528">
            <w:pPr>
              <w:spacing w:after="0" w:line="276" w:lineRule="auto"/>
              <w:ind w:left="2" w:firstLine="0"/>
              <w:jc w:val="left"/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 xml:space="preserve">/п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Категории магистров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2" w:firstLine="0"/>
              <w:jc w:val="left"/>
            </w:pPr>
            <w:r>
              <w:rPr>
                <w:i/>
                <w:sz w:val="24"/>
              </w:rPr>
              <w:t xml:space="preserve">Виды оценочных средств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3" w:firstLine="0"/>
              <w:jc w:val="left"/>
            </w:pPr>
            <w:r>
              <w:rPr>
                <w:i/>
                <w:sz w:val="24"/>
              </w:rPr>
              <w:t xml:space="preserve">Форма контроля и оценки результатов обучения </w:t>
            </w:r>
          </w:p>
        </w:tc>
      </w:tr>
      <w:tr w:rsidR="00D16575">
        <w:trPr>
          <w:trHeight w:val="128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С нарушением слуха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Письменные домашние контрольные работы, вопросы к экзамену, реферат, научная статья, тесты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3" w:firstLine="0"/>
              <w:jc w:val="left"/>
            </w:pPr>
            <w:r>
              <w:rPr>
                <w:sz w:val="24"/>
              </w:rPr>
              <w:t xml:space="preserve">Преимущественно письменная проверка </w:t>
            </w:r>
          </w:p>
        </w:tc>
      </w:tr>
      <w:tr w:rsidR="00D16575">
        <w:trPr>
          <w:trHeight w:val="128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С нарушением зрения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82" w:line="269" w:lineRule="auto"/>
              <w:ind w:left="2" w:firstLine="0"/>
              <w:jc w:val="left"/>
            </w:pPr>
            <w:r>
              <w:rPr>
                <w:sz w:val="24"/>
              </w:rPr>
              <w:t xml:space="preserve">Теоретический опрос. Собеседование по вопросам к экзамену, выступление с </w:t>
            </w:r>
          </w:p>
          <w:p w:rsidR="00D16575" w:rsidRDefault="00521528">
            <w:pPr>
              <w:spacing w:after="0" w:line="276" w:lineRule="auto"/>
              <w:ind w:left="2" w:firstLine="0"/>
              <w:jc w:val="left"/>
            </w:pPr>
            <w:proofErr w:type="gramStart"/>
            <w:r>
              <w:rPr>
                <w:sz w:val="24"/>
              </w:rPr>
              <w:t>докладом</w:t>
            </w:r>
            <w:proofErr w:type="gramEnd"/>
            <w:r>
              <w:rPr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3" w:firstLine="0"/>
              <w:jc w:val="left"/>
            </w:pPr>
            <w:r>
              <w:rPr>
                <w:sz w:val="24"/>
              </w:rPr>
              <w:t xml:space="preserve">Преимущественно устная проверка(индивидуально) </w:t>
            </w:r>
          </w:p>
        </w:tc>
      </w:tr>
      <w:tr w:rsidR="00D16575">
        <w:trPr>
          <w:trHeight w:val="159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>С нарушением опорно</w:t>
            </w:r>
            <w:r w:rsidR="00FE4816">
              <w:rPr>
                <w:sz w:val="24"/>
              </w:rPr>
              <w:t>-</w:t>
            </w:r>
            <w:r>
              <w:rPr>
                <w:sz w:val="24"/>
              </w:rPr>
              <w:t xml:space="preserve">двигательного аппарата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Теоретический опрос. Письменные </w:t>
            </w:r>
            <w:proofErr w:type="gramStart"/>
            <w:r>
              <w:rPr>
                <w:sz w:val="24"/>
              </w:rPr>
              <w:t>домашние</w:t>
            </w:r>
            <w:r w:rsidR="00FE4816">
              <w:rPr>
                <w:sz w:val="24"/>
              </w:rPr>
              <w:t>,</w:t>
            </w:r>
            <w:r>
              <w:rPr>
                <w:sz w:val="24"/>
              </w:rPr>
              <w:t xml:space="preserve">  контрольные</w:t>
            </w:r>
            <w:proofErr w:type="gramEnd"/>
            <w:r>
              <w:rPr>
                <w:sz w:val="24"/>
              </w:rPr>
              <w:t xml:space="preserve"> работы, вопросы к экзамену, реферат, научная статья тесты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3" w:firstLine="0"/>
              <w:jc w:val="left"/>
            </w:pPr>
            <w:r>
              <w:rPr>
                <w:sz w:val="24"/>
              </w:rPr>
              <w:t xml:space="preserve">Организация взаимодействия с обучающимися посредством электронной почты, письменная проверка </w:t>
            </w:r>
          </w:p>
        </w:tc>
      </w:tr>
    </w:tbl>
    <w:p w:rsidR="00D16575" w:rsidRDefault="00521528" w:rsidP="00FE4816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D16575" w:rsidRDefault="00521528" w:rsidP="00FE4816">
      <w:pPr>
        <w:spacing w:after="184" w:line="240" w:lineRule="auto"/>
        <w:ind w:left="0" w:right="450" w:firstLine="0"/>
        <w:jc w:val="right"/>
      </w:pPr>
      <w:r>
        <w:rPr>
          <w:b/>
          <w:i/>
          <w:sz w:val="28"/>
        </w:rPr>
        <w:t xml:space="preserve">10.2.  План – график проведения контрольно-оценочных мероприятий </w:t>
      </w:r>
    </w:p>
    <w:tbl>
      <w:tblPr>
        <w:tblStyle w:val="TableGrid"/>
        <w:tblW w:w="9573" w:type="dxa"/>
        <w:tblInd w:w="178" w:type="dxa"/>
        <w:tblCellMar>
          <w:left w:w="118" w:type="dxa"/>
          <w:right w:w="58" w:type="dxa"/>
        </w:tblCellMar>
        <w:tblLook w:val="04A0" w:firstRow="1" w:lastRow="0" w:firstColumn="1" w:lastColumn="0" w:noHBand="0" w:noVBand="1"/>
      </w:tblPr>
      <w:tblGrid>
        <w:gridCol w:w="1464"/>
        <w:gridCol w:w="2427"/>
        <w:gridCol w:w="2979"/>
        <w:gridCol w:w="2703"/>
      </w:tblGrid>
      <w:tr w:rsidR="00D16575">
        <w:trPr>
          <w:trHeight w:val="1114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Срок </w:t>
            </w:r>
            <w:r>
              <w:rPr>
                <w:sz w:val="24"/>
              </w:rPr>
              <w:t xml:space="preserve">очно/заочно 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48" w:line="235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Название оценочного </w:t>
            </w:r>
          </w:p>
          <w:p w:rsidR="00D16575" w:rsidRDefault="00521528">
            <w:pPr>
              <w:spacing w:after="38" w:line="240" w:lineRule="auto"/>
              <w:ind w:left="0" w:firstLine="0"/>
              <w:jc w:val="center"/>
            </w:pPr>
            <w:proofErr w:type="gramStart"/>
            <w:r>
              <w:rPr>
                <w:b/>
                <w:sz w:val="24"/>
              </w:rPr>
              <w:t>мероприятия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пример</w:t>
            </w:r>
            <w:proofErr w:type="gramEnd"/>
            <w:r>
              <w:rPr>
                <w:i/>
                <w:sz w:val="24"/>
              </w:rPr>
              <w:t>)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Вид оценочного средства </w:t>
            </w:r>
            <w:r>
              <w:rPr>
                <w:i/>
                <w:sz w:val="24"/>
              </w:rPr>
              <w:t>(пример)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Объект контроля </w:t>
            </w:r>
            <w:r>
              <w:rPr>
                <w:i/>
                <w:sz w:val="24"/>
              </w:rPr>
              <w:t>(пример)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D16575">
        <w:trPr>
          <w:trHeight w:val="303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16575" w:rsidRDefault="00D16575">
            <w:pPr>
              <w:spacing w:after="0" w:line="276" w:lineRule="auto"/>
              <w:ind w:left="0" w:firstLine="0"/>
              <w:jc w:val="left"/>
            </w:pPr>
          </w:p>
        </w:tc>
      </w:tr>
      <w:tr w:rsidR="00D16575">
        <w:trPr>
          <w:trHeight w:val="535"/>
        </w:trPr>
        <w:tc>
          <w:tcPr>
            <w:tcW w:w="14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 w:rsidP="002868FF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Входной контроль </w:t>
            </w:r>
          </w:p>
        </w:tc>
        <w:tc>
          <w:tcPr>
            <w:tcW w:w="2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</w:pPr>
            <w:r>
              <w:rPr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Уровень знаний </w:t>
            </w:r>
          </w:p>
        </w:tc>
      </w:tr>
      <w:tr w:rsidR="00D16575">
        <w:trPr>
          <w:trHeight w:val="1944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2868FF">
            <w:pPr>
              <w:spacing w:after="0" w:line="276" w:lineRule="auto"/>
              <w:ind w:left="7" w:firstLine="0"/>
              <w:jc w:val="center"/>
            </w:pPr>
            <w:r>
              <w:rPr>
                <w:sz w:val="24"/>
              </w:rPr>
              <w:t xml:space="preserve">1 </w:t>
            </w:r>
            <w:r w:rsidR="00521528">
              <w:rPr>
                <w:sz w:val="24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Текущий контроль 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44" w:line="240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Круглый стол </w:t>
            </w:r>
          </w:p>
          <w:p w:rsidR="00D16575" w:rsidRDefault="00521528">
            <w:pPr>
              <w:spacing w:after="43" w:line="234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Тест, решение кейс-задач, семинар </w:t>
            </w:r>
          </w:p>
          <w:p w:rsidR="00D16575" w:rsidRDefault="00521528">
            <w:pPr>
              <w:spacing w:after="44" w:line="240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Реферат </w:t>
            </w:r>
          </w:p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Контрольная работа Научная статья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46" w:line="234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Качество освоения материала </w:t>
            </w:r>
          </w:p>
          <w:p w:rsidR="00D16575" w:rsidRDefault="00521528">
            <w:pPr>
              <w:spacing w:after="45" w:line="234" w:lineRule="auto"/>
              <w:ind w:left="89" w:hanging="61"/>
              <w:jc w:val="center"/>
            </w:pPr>
            <w:r>
              <w:rPr>
                <w:i/>
                <w:sz w:val="24"/>
              </w:rPr>
              <w:t xml:space="preserve">Оригинальность материала Соблюдение требований </w:t>
            </w:r>
          </w:p>
          <w:p w:rsidR="00D16575" w:rsidRDefault="00521528">
            <w:pPr>
              <w:spacing w:after="0" w:line="276" w:lineRule="auto"/>
              <w:ind w:left="26" w:firstLine="0"/>
              <w:jc w:val="left"/>
            </w:pPr>
            <w:r>
              <w:rPr>
                <w:i/>
                <w:sz w:val="24"/>
              </w:rPr>
              <w:t xml:space="preserve">Освоение компетенций </w:t>
            </w:r>
          </w:p>
        </w:tc>
      </w:tr>
      <w:tr w:rsidR="00D16575">
        <w:trPr>
          <w:trHeight w:val="562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2868FF">
            <w:pPr>
              <w:spacing w:after="0" w:line="276" w:lineRule="auto"/>
              <w:ind w:left="7" w:firstLine="0"/>
              <w:jc w:val="center"/>
            </w:pPr>
            <w:r>
              <w:rPr>
                <w:sz w:val="24"/>
              </w:rPr>
              <w:lastRenderedPageBreak/>
              <w:t xml:space="preserve">1 </w:t>
            </w:r>
            <w:r w:rsidR="00521528">
              <w:rPr>
                <w:sz w:val="24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53" w:firstLine="0"/>
              <w:jc w:val="left"/>
            </w:pPr>
            <w:r>
              <w:rPr>
                <w:i/>
                <w:sz w:val="24"/>
              </w:rPr>
              <w:t xml:space="preserve">Выходной контроль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Билеты к экзамену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Правильность ответов на вопросы </w:t>
            </w:r>
          </w:p>
        </w:tc>
      </w:tr>
    </w:tbl>
    <w:p w:rsidR="00D16575" w:rsidRDefault="00521528">
      <w:pPr>
        <w:spacing w:after="52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D16575" w:rsidRDefault="00521528">
      <w:pPr>
        <w:spacing w:after="176" w:line="246" w:lineRule="auto"/>
        <w:ind w:left="10" w:right="-15"/>
        <w:jc w:val="center"/>
      </w:pPr>
      <w:r>
        <w:rPr>
          <w:b/>
          <w:i/>
        </w:rPr>
        <w:t xml:space="preserve">10.3. Контрольные вопросы, выносимые на экзамен. </w:t>
      </w:r>
    </w:p>
    <w:p w:rsidR="00D16575" w:rsidRDefault="00521528">
      <w:pPr>
        <w:spacing w:after="72" w:line="240" w:lineRule="auto"/>
        <w:ind w:left="1005" w:firstLine="0"/>
        <w:jc w:val="left"/>
      </w:pPr>
      <w:r>
        <w:t xml:space="preserve">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Понятие и функции финансов. Контрольная функция финансов.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Понятие </w:t>
      </w:r>
      <w:r>
        <w:tab/>
        <w:t xml:space="preserve">финансовой </w:t>
      </w:r>
      <w:r>
        <w:tab/>
        <w:t xml:space="preserve">деятельности </w:t>
      </w:r>
      <w:r>
        <w:tab/>
        <w:t xml:space="preserve">государства </w:t>
      </w:r>
      <w:r>
        <w:tab/>
        <w:t xml:space="preserve">и </w:t>
      </w:r>
      <w:r>
        <w:tab/>
        <w:t xml:space="preserve">муниципальных образований. Роль финансового контроля в ее осуществлении.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Понятие и принципы финансового контроля.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Общая характеристика системы органов, осуществляющих финансовый контроль.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Система органов, осуществляющих финансовый контроль в зарубежных странах.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Основные этапы развития финансового контроля в России.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Роль финансового контроля в осуществлении финансовой политики государства.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Финансовый контроль как </w:t>
      </w:r>
      <w:proofErr w:type="spellStart"/>
      <w:r>
        <w:t>подотрасль</w:t>
      </w:r>
      <w:proofErr w:type="spellEnd"/>
      <w:r>
        <w:t xml:space="preserve"> финансового права. Его правовая основа.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Виды финансового контроля.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Государственный финансовый контроль: понятие, виды и органы, его осуществляющие.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Ведомственный финансовый контроль.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Бюджетный финансовый контроль: понятие, содержание, органы.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Полномочия Счетной палаты РФ.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Президентский финансовый контроль.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Федеральная служба финансово-бюджетного надзора как орган финансового контроля.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Федеральное казначейство РФ, его права и обязанности.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Налоговый контроль. Понятие, содержание, методы. Органы налогового контроля.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Понятие и виды налоговых проверок. Акт налоговой проверки.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Ревизия – основной метод финансового контроля. Акт ревизии.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Банковский надзор. Банк России как орган банковского надзора.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Страховой надзор.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Валютный контроль.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Ответственность налогоплательщиков.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Федеральная налоговая служба, правовой статус. </w:t>
      </w:r>
    </w:p>
    <w:p w:rsidR="00D16575" w:rsidRDefault="00521528" w:rsidP="001F4ECE">
      <w:pPr>
        <w:numPr>
          <w:ilvl w:val="0"/>
          <w:numId w:val="16"/>
        </w:numPr>
        <w:spacing w:after="0"/>
        <w:ind w:hanging="360"/>
      </w:pPr>
      <w:r>
        <w:t xml:space="preserve">Полномочия Федеральной службы по финансовому мониторингу.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Аудит как негосударственный финансовый контроль. Его виды.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Порядок назначения и проведения аудиторских проверок. Аудиторское заключение.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lastRenderedPageBreak/>
        <w:t xml:space="preserve">Правовой режим налоговой тайны.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Правовой режим банковской тайны.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Правовой режим аудиторской тайны.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Финансовый контроль представительных органов власти.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Финансовый контроль исполнительных органов власти. </w:t>
      </w:r>
    </w:p>
    <w:p w:rsidR="00D16575" w:rsidRDefault="00521528" w:rsidP="001F4ECE">
      <w:pPr>
        <w:numPr>
          <w:ilvl w:val="0"/>
          <w:numId w:val="16"/>
        </w:numPr>
        <w:ind w:hanging="360"/>
      </w:pPr>
      <w:r>
        <w:t xml:space="preserve">Сравнительный анализ механизма финансового контроля в России и </w:t>
      </w:r>
      <w:proofErr w:type="gramStart"/>
      <w:r>
        <w:t>в  зарубежных</w:t>
      </w:r>
      <w:proofErr w:type="gramEnd"/>
      <w:r>
        <w:t xml:space="preserve"> странах. </w:t>
      </w:r>
    </w:p>
    <w:p w:rsidR="00D16575" w:rsidRDefault="00521528">
      <w:pPr>
        <w:spacing w:after="49" w:line="240" w:lineRule="auto"/>
        <w:ind w:left="1005" w:firstLine="0"/>
        <w:jc w:val="left"/>
      </w:pPr>
      <w:r>
        <w:rPr>
          <w:sz w:val="28"/>
        </w:rPr>
        <w:t xml:space="preserve"> </w:t>
      </w:r>
    </w:p>
    <w:p w:rsidR="00D16575" w:rsidRDefault="00521528">
      <w:pPr>
        <w:spacing w:after="50" w:line="240" w:lineRule="auto"/>
        <w:ind w:left="10" w:right="-15"/>
        <w:jc w:val="center"/>
      </w:pPr>
      <w:r>
        <w:rPr>
          <w:b/>
          <w:sz w:val="24"/>
        </w:rPr>
        <w:t xml:space="preserve">10.4. Кейс-задачи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№1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Задача 1. </w:t>
      </w:r>
    </w:p>
    <w:p w:rsidR="00D16575" w:rsidRDefault="00521528">
      <w:pPr>
        <w:ind w:right="213"/>
      </w:pPr>
      <w:r>
        <w:t xml:space="preserve">Налоговый инспектор приостановил операции ООО «Финиш» по счетам в банке в течение первого квартала в связи с непредставлением документов, необходимых для исчисления суммы налогов. Однако по просьбе ООО «Финиш» Банк в марте провел ряд расчетных операций. Руководитель районной налоговой инспекции оштрафовала председателя ООО, его главного бухгалтера, управляющего банком. </w:t>
      </w:r>
    </w:p>
    <w:p w:rsidR="00D16575" w:rsidRDefault="00521528">
      <w:pPr>
        <w:spacing w:after="82" w:line="249" w:lineRule="auto"/>
        <w:ind w:left="281" w:right="-15"/>
      </w:pPr>
      <w:r>
        <w:rPr>
          <w:i/>
        </w:rPr>
        <w:t xml:space="preserve">Дайте юридический анализ ситуации.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Задача 2. </w:t>
      </w:r>
    </w:p>
    <w:p w:rsidR="00D16575" w:rsidRDefault="00521528">
      <w:pPr>
        <w:ind w:right="220"/>
      </w:pPr>
      <w:r>
        <w:t xml:space="preserve">Проверка, осуществленная органом налоговой инспекции, показала, что в организации отсутствует учет объектов налогообложения, что повлекло за собой сокрытие дохода за проверяемый период в размере 110 тыс. рублей. </w:t>
      </w:r>
    </w:p>
    <w:p w:rsidR="002868FF" w:rsidRDefault="00521528">
      <w:pPr>
        <w:spacing w:after="67" w:line="254" w:lineRule="auto"/>
        <w:ind w:left="281" w:right="219"/>
        <w:jc w:val="left"/>
        <w:rPr>
          <w:i/>
        </w:rPr>
      </w:pPr>
      <w:r>
        <w:rPr>
          <w:i/>
        </w:rPr>
        <w:t>Какому виду ответственности подлежит данная организация и какое взыскание на нее может быть наложено? Какой орган правомочен наложить это взыскание?</w:t>
      </w:r>
    </w:p>
    <w:p w:rsidR="00D16575" w:rsidRDefault="00521528" w:rsidP="002868FF">
      <w:pPr>
        <w:spacing w:after="67" w:line="254" w:lineRule="auto"/>
        <w:ind w:left="281" w:right="219"/>
        <w:jc w:val="center"/>
      </w:pPr>
      <w:r>
        <w:rPr>
          <w:b/>
        </w:rPr>
        <w:t>Задача 3.</w:t>
      </w:r>
    </w:p>
    <w:p w:rsidR="00D16575" w:rsidRDefault="00521528">
      <w:pPr>
        <w:ind w:right="215"/>
      </w:pPr>
      <w:r>
        <w:t>Управление Федерального казначейства по ___ краю, осуществляя текущий контроль за ведением операций с бюджетными средствами, подвергло проверке ОАО «</w:t>
      </w:r>
      <w:proofErr w:type="spellStart"/>
      <w:r>
        <w:t>Бигмаш</w:t>
      </w:r>
      <w:proofErr w:type="spellEnd"/>
      <w:r>
        <w:t xml:space="preserve">». В ходе проверки бухгалтерских документов орган, проводящий проверку, обратился с просьбой в банк предоставить справки о состоянии счетов данного предприятия. В указанный трехдневный срок документы банком не были предоставлены. Орган, проводящий проверку, принял следующее решение: </w:t>
      </w:r>
    </w:p>
    <w:p w:rsidR="00D16575" w:rsidRDefault="001D563B" w:rsidP="001D563B">
      <w:pPr>
        <w:ind w:right="220"/>
      </w:pPr>
      <w:r>
        <w:t xml:space="preserve">- </w:t>
      </w:r>
      <w:r w:rsidR="00521528">
        <w:t xml:space="preserve">приостановить операции по счетам предприятия в банке на 20 дней; </w:t>
      </w:r>
      <w:r w:rsidR="00521528">
        <w:rPr>
          <w:sz w:val="21"/>
        </w:rPr>
        <w:t>-</w:t>
      </w:r>
      <w:r w:rsidR="00521528">
        <w:rPr>
          <w:rFonts w:ascii="Arial" w:eastAsia="Arial" w:hAnsi="Arial" w:cs="Arial"/>
          <w:sz w:val="21"/>
        </w:rPr>
        <w:t xml:space="preserve"> </w:t>
      </w:r>
      <w:r w:rsidR="00521528">
        <w:t xml:space="preserve">внести в ЦБ РФ представление о лишении банка лицензии на совершение банковских операций; </w:t>
      </w:r>
    </w:p>
    <w:p w:rsidR="00D16575" w:rsidRDefault="001D563B" w:rsidP="001D563B">
      <w:pPr>
        <w:ind w:right="220"/>
      </w:pPr>
      <w:r>
        <w:t xml:space="preserve">- </w:t>
      </w:r>
      <w:r w:rsidR="00521528">
        <w:t xml:space="preserve">наложить штраф на руководителя предприятия. </w:t>
      </w:r>
    </w:p>
    <w:p w:rsidR="00D16575" w:rsidRDefault="00521528">
      <w:pPr>
        <w:spacing w:after="78" w:line="249" w:lineRule="auto"/>
        <w:ind w:left="281" w:right="-15"/>
      </w:pPr>
      <w:r>
        <w:rPr>
          <w:i/>
        </w:rPr>
        <w:t xml:space="preserve">Правильно ли поступил орган казначейства? Дайте подробный анализ сложившейся ситуации.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№ 2.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Задача 1. </w:t>
      </w:r>
    </w:p>
    <w:p w:rsidR="001D563B" w:rsidRDefault="00521528">
      <w:pPr>
        <w:ind w:right="219"/>
        <w:rPr>
          <w:i/>
        </w:rPr>
      </w:pPr>
      <w:r>
        <w:t xml:space="preserve">Распоряжением Правительства Российской Федерации __ краю было выделено 30 млрд. руб. на оказание помощи по обеспечению лекарствами и санитарным автотранспортом. Средства поступили на счета госучреждения «А» (25 млрд. руб.) и госпредприятия «Б» (5 млрд. руб.). Проверка установила, что при перечислении </w:t>
      </w:r>
      <w:r>
        <w:lastRenderedPageBreak/>
        <w:t>средств в госучреждение «А» Минздрав не установил номенклатуру, количество и сроки закупок и поставок товаров. За 10 месяцев госучреждением «А» было израсходован</w:t>
      </w:r>
      <w:r w:rsidR="001D563B">
        <w:t xml:space="preserve">о </w:t>
      </w:r>
      <w:r w:rsidR="001D563B">
        <w:tab/>
        <w:t xml:space="preserve">70% </w:t>
      </w:r>
      <w:r w:rsidR="001D563B">
        <w:tab/>
        <w:t xml:space="preserve">суммы. </w:t>
      </w:r>
      <w:r w:rsidR="001D563B">
        <w:tab/>
        <w:t xml:space="preserve">Госпредприятие </w:t>
      </w:r>
      <w:r>
        <w:t xml:space="preserve">«Б» </w:t>
      </w:r>
      <w:r>
        <w:tab/>
        <w:t xml:space="preserve">израсходовало </w:t>
      </w:r>
      <w:r>
        <w:tab/>
        <w:t xml:space="preserve">80% перечисленных средств: 40% - на лекарства, 20% - на оборудование и медицинскую технику, 15% - на обустройство больницы и 5% - на маркетинговые услуги. </w:t>
      </w:r>
      <w:r>
        <w:rPr>
          <w:i/>
        </w:rPr>
        <w:t xml:space="preserve">В чьей компетенции было осуществление финансового контроля за расходованием средств по поручению Правительства РФ? Какие нарушения были допущены при использовании бюджетных средств? Какие меры должен принять орган, осуществляющий финансовый контроль? </w:t>
      </w:r>
    </w:p>
    <w:p w:rsidR="00D16575" w:rsidRDefault="00521528" w:rsidP="001D563B">
      <w:pPr>
        <w:ind w:right="219"/>
        <w:jc w:val="center"/>
      </w:pPr>
      <w:r>
        <w:rPr>
          <w:b/>
        </w:rPr>
        <w:t>Задача 2.</w:t>
      </w:r>
    </w:p>
    <w:p w:rsidR="00D16575" w:rsidRDefault="00521528">
      <w:pPr>
        <w:ind w:right="213"/>
      </w:pPr>
      <w:r>
        <w:t xml:space="preserve">Назначенный для проведения ревизии в НИИ «Химволокно» инспектор-ревизор с целью обеспечить внезапность проверки по прибытии до начала рабочего дня сразу же опечатал кассу, затем отправился в бухгалтерию и потребовал там предъявить ему документы бухгалтерской отчетности. После краткого ознакомления с этой документацией он заявил, что забирает с собой ряд документов для того, чтобы сличить записи в них с соответствующими записями в документах, находящихся в торговой организации, которой НИИ перечисляла денежные средства. </w:t>
      </w:r>
    </w:p>
    <w:p w:rsidR="00D16575" w:rsidRDefault="00521528">
      <w:pPr>
        <w:spacing w:after="84" w:line="249" w:lineRule="auto"/>
        <w:ind w:left="281" w:right="-15"/>
      </w:pPr>
      <w:r>
        <w:rPr>
          <w:i/>
        </w:rPr>
        <w:t xml:space="preserve">Правильно ли поступил инспектор-ревизор? Правомерны ли его действия?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Задача 3. </w:t>
      </w:r>
    </w:p>
    <w:p w:rsidR="00D16575" w:rsidRDefault="00521528">
      <w:r>
        <w:t xml:space="preserve">Оцените правильность приведенных утверждений: </w:t>
      </w:r>
    </w:p>
    <w:p w:rsidR="00D16575" w:rsidRDefault="00521528" w:rsidP="001F4ECE">
      <w:pPr>
        <w:numPr>
          <w:ilvl w:val="0"/>
          <w:numId w:val="18"/>
        </w:numPr>
        <w:ind w:hanging="708"/>
      </w:pPr>
      <w:proofErr w:type="gramStart"/>
      <w:r>
        <w:t>размер</w:t>
      </w:r>
      <w:proofErr w:type="gramEnd"/>
      <w:r>
        <w:t xml:space="preserve"> дефицита федерального бюджета: </w:t>
      </w:r>
    </w:p>
    <w:p w:rsidR="00D16575" w:rsidRDefault="00521528">
      <w:proofErr w:type="gramStart"/>
      <w:r>
        <w:t>а</w:t>
      </w:r>
      <w:proofErr w:type="gramEnd"/>
      <w:r>
        <w:t xml:space="preserve">) не может превышать суммарный объем бюджетных инвестиций и расходов на обслуживание государственного долга РФ; </w:t>
      </w:r>
    </w:p>
    <w:p w:rsidR="00D16575" w:rsidRDefault="00521528">
      <w:proofErr w:type="gramStart"/>
      <w:r>
        <w:t>б</w:t>
      </w:r>
      <w:proofErr w:type="gramEnd"/>
      <w:r>
        <w:t xml:space="preserve">) </w:t>
      </w:r>
      <w:r>
        <w:tab/>
        <w:t xml:space="preserve">не может превышать 3% объема доходов государства; </w:t>
      </w:r>
    </w:p>
    <w:p w:rsidR="00D16575" w:rsidRDefault="00521528">
      <w:proofErr w:type="gramStart"/>
      <w:r>
        <w:t>в</w:t>
      </w:r>
      <w:proofErr w:type="gramEnd"/>
      <w:r>
        <w:t xml:space="preserve">) </w:t>
      </w:r>
      <w:r>
        <w:tab/>
        <w:t xml:space="preserve">не может превышать 5% объема доходов государства: </w:t>
      </w:r>
    </w:p>
    <w:p w:rsidR="00D16575" w:rsidRDefault="00521528" w:rsidP="001F4ECE">
      <w:pPr>
        <w:numPr>
          <w:ilvl w:val="0"/>
          <w:numId w:val="18"/>
        </w:numPr>
        <w:ind w:hanging="708"/>
      </w:pPr>
      <w:proofErr w:type="gramStart"/>
      <w:r>
        <w:t>размер</w:t>
      </w:r>
      <w:proofErr w:type="gramEnd"/>
      <w:r>
        <w:t xml:space="preserve"> дефицита бюджета субъекта РФ: </w:t>
      </w:r>
    </w:p>
    <w:p w:rsidR="00D16575" w:rsidRDefault="00521528">
      <w:proofErr w:type="gramStart"/>
      <w:r>
        <w:t>а</w:t>
      </w:r>
      <w:proofErr w:type="gramEnd"/>
      <w:r>
        <w:t xml:space="preserve">) не может превышать 10% объема доходов субъекта без учета финансовой помощи федерального бюджета; </w:t>
      </w:r>
    </w:p>
    <w:p w:rsidR="00D16575" w:rsidRDefault="00521528">
      <w:proofErr w:type="gramStart"/>
      <w:r>
        <w:t>б</w:t>
      </w:r>
      <w:proofErr w:type="gramEnd"/>
      <w:r>
        <w:t xml:space="preserve">) не может превышать 5% объема доходов субъекта без учета финансовой помощи федерального бюджета; </w:t>
      </w:r>
    </w:p>
    <w:p w:rsidR="00D16575" w:rsidRDefault="00521528">
      <w:pPr>
        <w:ind w:right="220"/>
      </w:pPr>
      <w:proofErr w:type="gramStart"/>
      <w:r>
        <w:t>в</w:t>
      </w:r>
      <w:proofErr w:type="gramEnd"/>
      <w:r>
        <w:t xml:space="preserve">) не может превышать 3% объема доходов субъекта без учета финансовой помощи федерального бюджета; </w:t>
      </w:r>
      <w:r>
        <w:rPr>
          <w:sz w:val="21"/>
        </w:rPr>
        <w:t>-</w:t>
      </w:r>
      <w:r>
        <w:rPr>
          <w:rFonts w:ascii="Arial" w:eastAsia="Arial" w:hAnsi="Arial" w:cs="Arial"/>
          <w:sz w:val="21"/>
        </w:rPr>
        <w:t xml:space="preserve"> </w:t>
      </w:r>
      <w:r>
        <w:t xml:space="preserve">размер дефицита местного бюджета: </w:t>
      </w:r>
    </w:p>
    <w:p w:rsidR="00D16575" w:rsidRDefault="00521528">
      <w:proofErr w:type="gramStart"/>
      <w:r>
        <w:t>а</w:t>
      </w:r>
      <w:proofErr w:type="gramEnd"/>
      <w:r>
        <w:t xml:space="preserve">) не может превышать 5% объема доходов без учета финансовой помощи из федерального бюджета и бюджета субъекта РФ; </w:t>
      </w:r>
    </w:p>
    <w:p w:rsidR="00D16575" w:rsidRDefault="00521528">
      <w:proofErr w:type="gramStart"/>
      <w:r>
        <w:t>б</w:t>
      </w:r>
      <w:proofErr w:type="gramEnd"/>
      <w:r>
        <w:t xml:space="preserve">) не может превышать 10% объема доходов без учета финансовой помощи из федерального бюджета и бюджета субъекта РФ; </w:t>
      </w:r>
    </w:p>
    <w:p w:rsidR="00151C83" w:rsidRDefault="00521528">
      <w:pPr>
        <w:ind w:right="219"/>
      </w:pPr>
      <w:proofErr w:type="gramStart"/>
      <w:r>
        <w:t>в</w:t>
      </w:r>
      <w:proofErr w:type="gramEnd"/>
      <w:r>
        <w:t xml:space="preserve">) не может превышать 3% объема доходов без учета финансовой помощи из федерального бюджета и бюджета субъекта РФ; </w:t>
      </w:r>
    </w:p>
    <w:p w:rsidR="00D16575" w:rsidRDefault="00521528" w:rsidP="00151C83">
      <w:pPr>
        <w:ind w:right="219"/>
        <w:jc w:val="center"/>
      </w:pPr>
      <w:r>
        <w:rPr>
          <w:b/>
        </w:rPr>
        <w:t>Задача 4.</w:t>
      </w:r>
    </w:p>
    <w:p w:rsidR="00D16575" w:rsidRDefault="00521528">
      <w:r>
        <w:t xml:space="preserve"> Перечислите основные условия предоставления финансовой помощи нижестоящим бюджетам. </w:t>
      </w:r>
    </w:p>
    <w:p w:rsidR="00D16575" w:rsidRDefault="00521528">
      <w:pPr>
        <w:spacing w:after="0" w:line="247" w:lineRule="auto"/>
        <w:ind w:left="199" w:right="-15"/>
        <w:jc w:val="center"/>
      </w:pPr>
      <w:r>
        <w:rPr>
          <w:b/>
        </w:rPr>
        <w:t xml:space="preserve">№ 3. </w:t>
      </w:r>
    </w:p>
    <w:p w:rsidR="00D16575" w:rsidRDefault="00521528">
      <w:pPr>
        <w:spacing w:after="63" w:line="247" w:lineRule="auto"/>
        <w:ind w:left="199" w:right="-15"/>
        <w:jc w:val="center"/>
      </w:pPr>
      <w:r>
        <w:rPr>
          <w:b/>
        </w:rPr>
        <w:t xml:space="preserve">Задача 1. </w:t>
      </w:r>
    </w:p>
    <w:p w:rsidR="00D16575" w:rsidRDefault="00521528">
      <w:pPr>
        <w:ind w:right="217"/>
      </w:pPr>
      <w:r>
        <w:lastRenderedPageBreak/>
        <w:t xml:space="preserve">Законодательное Собрание __ края приняло Закон «О резервном фонде бюджета __ края», в котором установило, что направления расходования 2/3 средств резервного фонда определяются Законодательным Собранием при рассмотрении проекта бюджета города во втором чтении путем подачи поправок депутатами Собрания. Объем средств расходования определяется каждым депутатом путем деления 2/3 средств резервного фонда на число депутатов, избранных в Законодательное Собрание. </w:t>
      </w:r>
    </w:p>
    <w:p w:rsidR="00151C83" w:rsidRDefault="00521528">
      <w:pPr>
        <w:spacing w:after="67" w:line="254" w:lineRule="auto"/>
        <w:ind w:left="281" w:right="96"/>
        <w:jc w:val="left"/>
        <w:rPr>
          <w:i/>
        </w:rPr>
      </w:pPr>
      <w:r>
        <w:rPr>
          <w:i/>
        </w:rPr>
        <w:t xml:space="preserve">Противоречит ли данное положение Закона субъекта РФ федеральному бюджетному законодательству? Если да, то назовите нормы права, которые предполагают иной порядок формирования расходной части резервного фонда. С какой целью формируется резервный фонд субъекта Российской Федерации? </w:t>
      </w:r>
    </w:p>
    <w:p w:rsidR="00D16575" w:rsidRDefault="00521528" w:rsidP="00151C83">
      <w:pPr>
        <w:spacing w:after="67" w:line="254" w:lineRule="auto"/>
        <w:ind w:left="281" w:right="96"/>
        <w:jc w:val="center"/>
      </w:pPr>
      <w:r>
        <w:rPr>
          <w:b/>
        </w:rPr>
        <w:t>Задача 2.</w:t>
      </w:r>
    </w:p>
    <w:p w:rsidR="00D16575" w:rsidRDefault="00521528">
      <w:pPr>
        <w:ind w:right="214"/>
      </w:pPr>
      <w:r>
        <w:t xml:space="preserve"> М-</w:t>
      </w:r>
      <w:proofErr w:type="spellStart"/>
      <w:r>
        <w:t>ская</w:t>
      </w:r>
      <w:proofErr w:type="spellEnd"/>
      <w:r>
        <w:t xml:space="preserve"> городская администрация обратилась в арбитражный суд с иском о взыскании с администрации Н-ской обл. 22 313 241 рублей дотаций и субвенций, недополученных ею по Закону Н-ской обл. «О бюджете Н-ской обл. на ХХХХ год». В соответствии с указанным Законом бюджету города М. предусмотрено выделение из бюджета Н-ской обл. дотаций в сумме 19 119 000 рублей и субвенций в сумме 17 053 000 рублей. Фактически перечислено 9 805 759 рублей дотаций (51%) и 4 053 000 рублей субвенций (24%). На покрытие </w:t>
      </w:r>
      <w:proofErr w:type="spellStart"/>
      <w:r>
        <w:t>субвенционных</w:t>
      </w:r>
      <w:proofErr w:type="spellEnd"/>
      <w:r>
        <w:t xml:space="preserve"> программ истцом затрачены средства из собственных источников дохода в сумме 10 77</w:t>
      </w:r>
      <w:r w:rsidR="00151C83">
        <w:t>6 000 рублей. Таким образом, М-</w:t>
      </w:r>
      <w:proofErr w:type="spellStart"/>
      <w:r>
        <w:t>ская</w:t>
      </w:r>
      <w:proofErr w:type="spellEnd"/>
      <w:r>
        <w:t xml:space="preserve"> городская администрация просила возместить недополученные дотации в сумме 9 313 241 рублей, субвенции в сумме 2 224 000 рублей и прямые затраты в сумме 10 776 000 рублей. </w:t>
      </w:r>
    </w:p>
    <w:p w:rsidR="00151C83" w:rsidRDefault="00521528">
      <w:pPr>
        <w:spacing w:after="66" w:line="249" w:lineRule="auto"/>
        <w:ind w:left="281" w:right="221"/>
        <w:rPr>
          <w:i/>
        </w:rPr>
      </w:pPr>
      <w:r>
        <w:rPr>
          <w:i/>
        </w:rPr>
        <w:t xml:space="preserve">Каким может быть решение арбитражного суда? При ответе сошлитесь на Конституцию Российской Федерации и нормы бюджетного права. </w:t>
      </w:r>
    </w:p>
    <w:p w:rsidR="00D16575" w:rsidRDefault="00521528" w:rsidP="00151C83">
      <w:pPr>
        <w:spacing w:after="66" w:line="249" w:lineRule="auto"/>
        <w:ind w:left="281" w:right="221"/>
        <w:jc w:val="center"/>
      </w:pPr>
      <w:r>
        <w:rPr>
          <w:b/>
        </w:rPr>
        <w:t>Задача 3.</w:t>
      </w:r>
    </w:p>
    <w:p w:rsidR="00151C83" w:rsidRPr="001D563B" w:rsidRDefault="00521528" w:rsidP="001D563B">
      <w:r>
        <w:t xml:space="preserve">Составьте классификацию нормативных правовых актов, регулирующих бюджетные правоотношения, и подкрепите ее примерами. </w:t>
      </w:r>
    </w:p>
    <w:p w:rsidR="00D16575" w:rsidRDefault="00521528">
      <w:pPr>
        <w:spacing w:after="375" w:line="246" w:lineRule="auto"/>
        <w:ind w:left="10" w:right="-15"/>
        <w:jc w:val="center"/>
      </w:pPr>
      <w:r>
        <w:rPr>
          <w:b/>
          <w:i/>
        </w:rPr>
        <w:t xml:space="preserve">10.5. Тестовое задание. </w:t>
      </w:r>
    </w:p>
    <w:p w:rsidR="00D16575" w:rsidRDefault="00521528" w:rsidP="00C34F38">
      <w:pPr>
        <w:spacing w:after="0" w:line="247" w:lineRule="auto"/>
        <w:ind w:left="722" w:right="-15" w:hanging="451"/>
        <w:jc w:val="left"/>
      </w:pPr>
      <w:r>
        <w:rPr>
          <w:b/>
          <w:sz w:val="28"/>
        </w:rPr>
        <w:t>1.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Финансовая деятельность государства и муниципальных образований – это:</w:t>
      </w:r>
      <w:r>
        <w:t xml:space="preserve"> </w:t>
      </w:r>
    </w:p>
    <w:p w:rsidR="00D16575" w:rsidRDefault="00521528" w:rsidP="001F4ECE">
      <w:pPr>
        <w:numPr>
          <w:ilvl w:val="0"/>
          <w:numId w:val="19"/>
        </w:numPr>
        <w:spacing w:after="0"/>
        <w:ind w:hanging="151"/>
      </w:pPr>
      <w:proofErr w:type="gramStart"/>
      <w:r>
        <w:t>деятельность</w:t>
      </w:r>
      <w:proofErr w:type="gramEnd"/>
      <w:r>
        <w:t xml:space="preserve"> по взиманию налогов и сборов </w:t>
      </w:r>
    </w:p>
    <w:p w:rsidR="00D16575" w:rsidRDefault="00521528" w:rsidP="001F4ECE">
      <w:pPr>
        <w:numPr>
          <w:ilvl w:val="0"/>
          <w:numId w:val="19"/>
        </w:numPr>
        <w:spacing w:after="0"/>
        <w:ind w:hanging="151"/>
      </w:pPr>
      <w:proofErr w:type="gramStart"/>
      <w:r>
        <w:t>деятельность</w:t>
      </w:r>
      <w:proofErr w:type="gramEnd"/>
      <w:r>
        <w:t xml:space="preserve"> по финансированию и кредитованию за счет средств бюджета </w:t>
      </w:r>
    </w:p>
    <w:p w:rsidR="00D16575" w:rsidRDefault="00521528" w:rsidP="00C34F38">
      <w:pPr>
        <w:spacing w:after="0" w:line="249" w:lineRule="auto"/>
        <w:ind w:left="281" w:right="220"/>
      </w:pPr>
      <w:r>
        <w:rPr>
          <w:i/>
        </w:rPr>
        <w:t xml:space="preserve">+деятельность по сбору, распределению и использованию фондов денежных средств для достижения задач и функций государства и муниципальных образований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2.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Что является отличительной чертой метода финансового права:</w:t>
      </w:r>
      <w:r>
        <w:t xml:space="preserve"> возможность вступать в договорные отношения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+юридическое неравенство субъектов финансовых правоотношений </w:t>
      </w:r>
    </w:p>
    <w:p w:rsidR="00D16575" w:rsidRDefault="00521528" w:rsidP="00C34F38">
      <w:pPr>
        <w:spacing w:after="0"/>
      </w:pPr>
      <w:r>
        <w:t xml:space="preserve">- возможность выбора варианта поведения из нескольких предложенных государством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3.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К особенностям финансово-правовых норм относятся: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+их преимущественно императивный характер </w:t>
      </w:r>
    </w:p>
    <w:p w:rsidR="00D16575" w:rsidRDefault="00521528" w:rsidP="001F4ECE">
      <w:pPr>
        <w:numPr>
          <w:ilvl w:val="0"/>
          <w:numId w:val="20"/>
        </w:numPr>
        <w:spacing w:after="0"/>
        <w:ind w:hanging="151"/>
      </w:pPr>
      <w:proofErr w:type="gramStart"/>
      <w:r>
        <w:t>регулируют</w:t>
      </w:r>
      <w:proofErr w:type="gramEnd"/>
      <w:r>
        <w:t xml:space="preserve"> именно финансовые отношения </w:t>
      </w:r>
    </w:p>
    <w:p w:rsidR="00D16575" w:rsidRDefault="00521528" w:rsidP="001F4ECE">
      <w:pPr>
        <w:numPr>
          <w:ilvl w:val="0"/>
          <w:numId w:val="20"/>
        </w:numPr>
        <w:spacing w:after="0"/>
        <w:ind w:hanging="151"/>
      </w:pPr>
      <w:proofErr w:type="gramStart"/>
      <w:r>
        <w:t>регулируют</w:t>
      </w:r>
      <w:proofErr w:type="gramEnd"/>
      <w:r>
        <w:t xml:space="preserve"> денежно-имущественные отношения </w:t>
      </w:r>
    </w:p>
    <w:p w:rsidR="00D16575" w:rsidRDefault="00521528" w:rsidP="001F4ECE">
      <w:pPr>
        <w:numPr>
          <w:ilvl w:val="0"/>
          <w:numId w:val="20"/>
        </w:numPr>
        <w:spacing w:after="0"/>
        <w:ind w:hanging="151"/>
      </w:pPr>
      <w:proofErr w:type="gramStart"/>
      <w:r>
        <w:t>регулируют</w:t>
      </w:r>
      <w:proofErr w:type="gramEnd"/>
      <w:r>
        <w:t xml:space="preserve"> все экономические отношения </w:t>
      </w:r>
    </w:p>
    <w:p w:rsidR="00D16575" w:rsidRDefault="00521528" w:rsidP="00C34F38">
      <w:pPr>
        <w:spacing w:after="0" w:line="247" w:lineRule="auto"/>
        <w:ind w:left="722" w:right="-15" w:hanging="451"/>
        <w:jc w:val="left"/>
      </w:pPr>
      <w:r>
        <w:rPr>
          <w:b/>
          <w:sz w:val="28"/>
        </w:rPr>
        <w:lastRenderedPageBreak/>
        <w:t>4.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Какой из актов может являться нормативно-правовым источником финансового права:</w:t>
      </w:r>
      <w:r>
        <w:t xml:space="preserve"> </w:t>
      </w:r>
    </w:p>
    <w:p w:rsidR="00D16575" w:rsidRDefault="00521528" w:rsidP="001F4ECE">
      <w:pPr>
        <w:numPr>
          <w:ilvl w:val="0"/>
          <w:numId w:val="21"/>
        </w:numPr>
        <w:spacing w:after="0"/>
        <w:ind w:hanging="151"/>
      </w:pPr>
      <w:proofErr w:type="gramStart"/>
      <w:r>
        <w:t>судебный</w:t>
      </w:r>
      <w:proofErr w:type="gramEnd"/>
      <w:r>
        <w:t xml:space="preserve"> акт суда общей юрисдикции </w:t>
      </w:r>
    </w:p>
    <w:p w:rsidR="00D16575" w:rsidRDefault="00521528" w:rsidP="001F4ECE">
      <w:pPr>
        <w:numPr>
          <w:ilvl w:val="0"/>
          <w:numId w:val="21"/>
        </w:numPr>
        <w:spacing w:after="0"/>
        <w:ind w:hanging="151"/>
      </w:pPr>
      <w:proofErr w:type="gramStart"/>
      <w:r>
        <w:t>судебный</w:t>
      </w:r>
      <w:proofErr w:type="gramEnd"/>
      <w:r>
        <w:t xml:space="preserve"> акт арбитражного суда </w:t>
      </w:r>
    </w:p>
    <w:p w:rsidR="00D16575" w:rsidRDefault="00521528" w:rsidP="001F4ECE">
      <w:pPr>
        <w:numPr>
          <w:ilvl w:val="0"/>
          <w:numId w:val="21"/>
        </w:numPr>
        <w:spacing w:after="0"/>
        <w:ind w:hanging="151"/>
      </w:pPr>
      <w:proofErr w:type="gramStart"/>
      <w:r>
        <w:t>постановление</w:t>
      </w:r>
      <w:proofErr w:type="gramEnd"/>
      <w:r>
        <w:t xml:space="preserve"> прокурора</w:t>
      </w:r>
      <w:r>
        <w:rPr>
          <w:i/>
        </w:rP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+инструкция Министерства финансов РФ </w:t>
      </w:r>
    </w:p>
    <w:p w:rsidR="00D16575" w:rsidRDefault="00521528" w:rsidP="001F4ECE">
      <w:pPr>
        <w:numPr>
          <w:ilvl w:val="0"/>
          <w:numId w:val="21"/>
        </w:numPr>
        <w:spacing w:after="0"/>
        <w:ind w:hanging="151"/>
      </w:pPr>
      <w:proofErr w:type="gramStart"/>
      <w:r>
        <w:t>инструкция</w:t>
      </w:r>
      <w:proofErr w:type="gramEnd"/>
      <w:r>
        <w:t xml:space="preserve"> Министерства здравоохранения и социального развития РФ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5.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Санкция финансово-правовой нормы – это:</w:t>
      </w:r>
      <w:r>
        <w:t xml:space="preserve"> </w:t>
      </w:r>
    </w:p>
    <w:p w:rsidR="00D16575" w:rsidRDefault="00521528" w:rsidP="001F4ECE">
      <w:pPr>
        <w:numPr>
          <w:ilvl w:val="0"/>
          <w:numId w:val="22"/>
        </w:numPr>
        <w:spacing w:after="0"/>
        <w:ind w:hanging="151"/>
      </w:pPr>
      <w:proofErr w:type="gramStart"/>
      <w:r>
        <w:t>обязанность</w:t>
      </w:r>
      <w:proofErr w:type="gramEnd"/>
      <w:r>
        <w:t xml:space="preserve"> субъекта финансово-правового отношения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+мера государственного принуждения </w:t>
      </w:r>
    </w:p>
    <w:p w:rsidR="00D16575" w:rsidRDefault="00521528" w:rsidP="001F4ECE">
      <w:pPr>
        <w:numPr>
          <w:ilvl w:val="0"/>
          <w:numId w:val="22"/>
        </w:numPr>
        <w:spacing w:after="0"/>
        <w:ind w:hanging="151"/>
      </w:pPr>
      <w:proofErr w:type="gramStart"/>
      <w:r>
        <w:t>объем</w:t>
      </w:r>
      <w:proofErr w:type="gramEnd"/>
      <w:r>
        <w:t xml:space="preserve"> правоспособности участника отношения </w:t>
      </w:r>
    </w:p>
    <w:p w:rsidR="00D16575" w:rsidRDefault="00521528" w:rsidP="001F4ECE">
      <w:pPr>
        <w:numPr>
          <w:ilvl w:val="0"/>
          <w:numId w:val="22"/>
        </w:numPr>
        <w:spacing w:after="0"/>
        <w:ind w:hanging="151"/>
      </w:pPr>
      <w:proofErr w:type="gramStart"/>
      <w:r>
        <w:t>полномочия</w:t>
      </w:r>
      <w:proofErr w:type="gramEnd"/>
      <w:r>
        <w:t xml:space="preserve"> участника финансового правоотношения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6.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В финансовом праве преобладают нормы:</w:t>
      </w:r>
      <w:r>
        <w:t xml:space="preserve"> </w:t>
      </w:r>
    </w:p>
    <w:p w:rsidR="00D16575" w:rsidRDefault="00521528" w:rsidP="001F4ECE">
      <w:pPr>
        <w:numPr>
          <w:ilvl w:val="0"/>
          <w:numId w:val="23"/>
        </w:numPr>
        <w:spacing w:after="0"/>
        <w:ind w:left="444" w:hanging="154"/>
      </w:pPr>
      <w:proofErr w:type="gramStart"/>
      <w:r>
        <w:t>запрещающие</w:t>
      </w:r>
      <w:proofErr w:type="gramEnd"/>
      <w:r>
        <w:t xml:space="preserve"> </w:t>
      </w:r>
    </w:p>
    <w:p w:rsidR="00D16575" w:rsidRDefault="00521528" w:rsidP="001F4ECE">
      <w:pPr>
        <w:numPr>
          <w:ilvl w:val="0"/>
          <w:numId w:val="23"/>
        </w:numPr>
        <w:spacing w:after="0"/>
        <w:ind w:left="444" w:hanging="154"/>
      </w:pPr>
      <w:proofErr w:type="gramStart"/>
      <w:r>
        <w:t>уполномочивающие</w:t>
      </w:r>
      <w:proofErr w:type="gramEnd"/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+обязывающие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7.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По юридической силе финансово-правовые акты подразделяются на: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+законодательные </w:t>
      </w:r>
    </w:p>
    <w:p w:rsidR="00D16575" w:rsidRDefault="00521528" w:rsidP="001F4ECE">
      <w:pPr>
        <w:numPr>
          <w:ilvl w:val="0"/>
          <w:numId w:val="24"/>
        </w:numPr>
        <w:spacing w:after="0"/>
        <w:ind w:hanging="151"/>
      </w:pPr>
      <w:proofErr w:type="gramStart"/>
      <w:r>
        <w:t>нормативные</w:t>
      </w:r>
      <w:proofErr w:type="gramEnd"/>
      <w:r>
        <w:t xml:space="preserve">   </w:t>
      </w:r>
    </w:p>
    <w:p w:rsidR="00D16575" w:rsidRDefault="00521528" w:rsidP="001F4ECE">
      <w:pPr>
        <w:numPr>
          <w:ilvl w:val="0"/>
          <w:numId w:val="24"/>
        </w:numPr>
        <w:spacing w:after="0"/>
        <w:ind w:hanging="151"/>
      </w:pPr>
      <w:proofErr w:type="gramStart"/>
      <w:r>
        <w:t>индивидуальные</w:t>
      </w:r>
      <w:proofErr w:type="gramEnd"/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+подзаконные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8.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Финансовые правоотношения – это: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217"/>
      </w:pPr>
      <w:r>
        <w:rPr>
          <w:i/>
        </w:rPr>
        <w:t xml:space="preserve">+общественные отношения, возникающие в сфере финансовой деятельности государства и муниципальных образований по поводу формирования и использования централизованных и децентрализованных фондов денежных средств </w:t>
      </w:r>
    </w:p>
    <w:p w:rsidR="00D16575" w:rsidRDefault="00521528" w:rsidP="001F4ECE">
      <w:pPr>
        <w:numPr>
          <w:ilvl w:val="0"/>
          <w:numId w:val="25"/>
        </w:numPr>
        <w:spacing w:after="0"/>
      </w:pPr>
      <w:proofErr w:type="gramStart"/>
      <w:r>
        <w:t>денежные</w:t>
      </w:r>
      <w:proofErr w:type="gramEnd"/>
      <w:r>
        <w:t xml:space="preserve"> отношения, возникающие в сфере финансовой деятельности государства и органов местного самоуправления </w:t>
      </w:r>
    </w:p>
    <w:p w:rsidR="00D16575" w:rsidRDefault="00521528" w:rsidP="001F4ECE">
      <w:pPr>
        <w:numPr>
          <w:ilvl w:val="0"/>
          <w:numId w:val="25"/>
        </w:numPr>
        <w:spacing w:after="0"/>
      </w:pPr>
      <w:proofErr w:type="gramStart"/>
      <w:r>
        <w:t>общественные</w:t>
      </w:r>
      <w:proofErr w:type="gramEnd"/>
      <w:r>
        <w:t xml:space="preserve"> отношения властного имущественного характера в сфере экономики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9.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Финансовая правоспособность — это: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+способность иметь финансовые права и обязанности, предусмотренные в законе </w:t>
      </w:r>
    </w:p>
    <w:p w:rsidR="00D16575" w:rsidRDefault="00521528" w:rsidP="001F4ECE">
      <w:pPr>
        <w:numPr>
          <w:ilvl w:val="0"/>
          <w:numId w:val="26"/>
        </w:numPr>
        <w:spacing w:after="0"/>
        <w:ind w:right="218"/>
      </w:pPr>
      <w:proofErr w:type="gramStart"/>
      <w:r>
        <w:t>это</w:t>
      </w:r>
      <w:proofErr w:type="gramEnd"/>
      <w:r>
        <w:t xml:space="preserve"> способность лица самостоятельно либо через законных представителей приобретать, осуществлять, изменять и прекращать финансовые права и обязанности </w:t>
      </w:r>
    </w:p>
    <w:p w:rsidR="00D16575" w:rsidRDefault="00521528" w:rsidP="001F4ECE">
      <w:pPr>
        <w:numPr>
          <w:ilvl w:val="0"/>
          <w:numId w:val="26"/>
        </w:numPr>
        <w:spacing w:after="0"/>
        <w:ind w:right="218"/>
      </w:pPr>
      <w:proofErr w:type="gramStart"/>
      <w:r>
        <w:t>способность</w:t>
      </w:r>
      <w:proofErr w:type="gramEnd"/>
      <w:r>
        <w:t xml:space="preserve"> лица отвечать за неисполнение и неправомерную реализацию финансовые прав и обязанностей </w:t>
      </w:r>
    </w:p>
    <w:p w:rsidR="00D16575" w:rsidRDefault="00521528" w:rsidP="00C34F38">
      <w:pPr>
        <w:spacing w:after="0" w:line="247" w:lineRule="auto"/>
        <w:ind w:left="722" w:right="-15" w:hanging="451"/>
        <w:jc w:val="left"/>
      </w:pPr>
      <w:r>
        <w:rPr>
          <w:b/>
          <w:sz w:val="28"/>
        </w:rPr>
        <w:t>10.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К публично-правовым образованиям как субъектам финансового права относятся:</w:t>
      </w:r>
      <w:r>
        <w:t xml:space="preserve"> </w:t>
      </w:r>
    </w:p>
    <w:p w:rsidR="00D16575" w:rsidRDefault="00521528" w:rsidP="001F4ECE">
      <w:pPr>
        <w:numPr>
          <w:ilvl w:val="0"/>
          <w:numId w:val="27"/>
        </w:numPr>
        <w:spacing w:after="0"/>
        <w:ind w:hanging="151"/>
      </w:pPr>
      <w:proofErr w:type="gramStart"/>
      <w:r>
        <w:t>органы</w:t>
      </w:r>
      <w:proofErr w:type="gramEnd"/>
      <w:r>
        <w:t xml:space="preserve"> государственной власти, организации </w:t>
      </w:r>
    </w:p>
    <w:p w:rsidR="00D16575" w:rsidRDefault="00521528" w:rsidP="001F4ECE">
      <w:pPr>
        <w:numPr>
          <w:ilvl w:val="0"/>
          <w:numId w:val="27"/>
        </w:numPr>
        <w:spacing w:after="0"/>
        <w:ind w:hanging="151"/>
      </w:pPr>
      <w:proofErr w:type="gramStart"/>
      <w:r>
        <w:t>только</w:t>
      </w:r>
      <w:proofErr w:type="gramEnd"/>
      <w:r>
        <w:t xml:space="preserve"> муниципальные образования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+Российская Федерация в целом и ее субъекты, муниципальные образования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11.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Право на использование бюджетных средств относится:</w:t>
      </w:r>
      <w:r>
        <w:t xml:space="preserve"> </w:t>
      </w:r>
    </w:p>
    <w:p w:rsidR="00D16575" w:rsidRDefault="00521528" w:rsidP="001F4ECE">
      <w:pPr>
        <w:numPr>
          <w:ilvl w:val="0"/>
          <w:numId w:val="28"/>
        </w:numPr>
        <w:spacing w:after="0"/>
        <w:ind w:hanging="151"/>
      </w:pPr>
      <w:proofErr w:type="gramStart"/>
      <w:r>
        <w:t>к</w:t>
      </w:r>
      <w:proofErr w:type="gramEnd"/>
      <w:r>
        <w:t xml:space="preserve"> процессуальным бюджетным правам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+к материальным бюджетным правам </w:t>
      </w:r>
    </w:p>
    <w:p w:rsidR="00D16575" w:rsidRDefault="00521528" w:rsidP="001F4ECE">
      <w:pPr>
        <w:numPr>
          <w:ilvl w:val="0"/>
          <w:numId w:val="28"/>
        </w:numPr>
        <w:spacing w:after="0"/>
        <w:ind w:hanging="151"/>
      </w:pPr>
      <w:proofErr w:type="gramStart"/>
      <w:r>
        <w:t>правам</w:t>
      </w:r>
      <w:proofErr w:type="gramEnd"/>
      <w:r>
        <w:t xml:space="preserve"> на установление федеральных налогов и сборов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12.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Предварительный финансовый контроль осуществляется:</w:t>
      </w:r>
      <w:r>
        <w:t xml:space="preserve"> </w:t>
      </w:r>
    </w:p>
    <w:p w:rsidR="00D16575" w:rsidRDefault="00521528" w:rsidP="001F4ECE">
      <w:pPr>
        <w:numPr>
          <w:ilvl w:val="0"/>
          <w:numId w:val="29"/>
        </w:numPr>
        <w:spacing w:after="0"/>
        <w:ind w:hanging="151"/>
      </w:pPr>
      <w:proofErr w:type="gramStart"/>
      <w:r>
        <w:t>после</w:t>
      </w:r>
      <w:proofErr w:type="gramEnd"/>
      <w:r>
        <w:t xml:space="preserve"> проведения финансовой операции </w:t>
      </w:r>
    </w:p>
    <w:p w:rsidR="00D16575" w:rsidRDefault="00521528" w:rsidP="001F4ECE">
      <w:pPr>
        <w:numPr>
          <w:ilvl w:val="0"/>
          <w:numId w:val="29"/>
        </w:numPr>
        <w:spacing w:after="0"/>
        <w:ind w:hanging="151"/>
      </w:pPr>
      <w:proofErr w:type="gramStart"/>
      <w:r>
        <w:t>во</w:t>
      </w:r>
      <w:proofErr w:type="gramEnd"/>
      <w:r>
        <w:t xml:space="preserve"> время проведения финансовой операции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lastRenderedPageBreak/>
        <w:t xml:space="preserve">+до совершения финансовой операции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13.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По результатам аудиторской проверки аудитор:</w:t>
      </w:r>
      <w:r>
        <w:t xml:space="preserve"> </w:t>
      </w:r>
    </w:p>
    <w:p w:rsidR="00D16575" w:rsidRDefault="00521528" w:rsidP="001F4ECE">
      <w:pPr>
        <w:numPr>
          <w:ilvl w:val="0"/>
          <w:numId w:val="30"/>
        </w:numPr>
        <w:spacing w:after="0"/>
        <w:ind w:hanging="151"/>
      </w:pPr>
      <w:proofErr w:type="gramStart"/>
      <w:r>
        <w:t>составляет</w:t>
      </w:r>
      <w:proofErr w:type="gramEnd"/>
      <w:r>
        <w:t xml:space="preserve"> акт проверки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+выражает свое мнение в аудиторском заключении </w:t>
      </w:r>
    </w:p>
    <w:p w:rsidR="00D16575" w:rsidRDefault="00521528" w:rsidP="001F4ECE">
      <w:pPr>
        <w:numPr>
          <w:ilvl w:val="0"/>
          <w:numId w:val="30"/>
        </w:numPr>
        <w:spacing w:after="0"/>
        <w:ind w:hanging="151"/>
      </w:pPr>
      <w:proofErr w:type="gramStart"/>
      <w:r>
        <w:t>составляет</w:t>
      </w:r>
      <w:proofErr w:type="gramEnd"/>
      <w:r>
        <w:t xml:space="preserve"> справку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14.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Общая цель деятельности Счетной палаты РФ: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+осуществление государственного финансового контроля за исполнением федерального бюджета </w:t>
      </w:r>
    </w:p>
    <w:p w:rsidR="001D563B" w:rsidRDefault="00521528" w:rsidP="001D563B">
      <w:pPr>
        <w:spacing w:after="0" w:line="240" w:lineRule="auto"/>
        <w:ind w:right="1466"/>
      </w:pPr>
      <w:r>
        <w:t xml:space="preserve">- проведение ревизий на государственных унитарных предприятиях </w:t>
      </w:r>
    </w:p>
    <w:p w:rsidR="00D16575" w:rsidRDefault="00521528" w:rsidP="001D563B">
      <w:pPr>
        <w:spacing w:after="0" w:line="240" w:lineRule="auto"/>
        <w:ind w:right="1466"/>
      </w:pPr>
      <w:r>
        <w:t xml:space="preserve">- противодействие легализации доходов, полученных преступным путем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15.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Целью аудита является:</w:t>
      </w:r>
      <w:r>
        <w:t xml:space="preserve"> </w:t>
      </w:r>
    </w:p>
    <w:p w:rsidR="00D16575" w:rsidRDefault="00521528" w:rsidP="001F4ECE">
      <w:pPr>
        <w:numPr>
          <w:ilvl w:val="0"/>
          <w:numId w:val="31"/>
        </w:numPr>
        <w:spacing w:after="0"/>
        <w:ind w:hanging="151"/>
      </w:pPr>
      <w:proofErr w:type="gramStart"/>
      <w:r>
        <w:t>проверка</w:t>
      </w:r>
      <w:proofErr w:type="gramEnd"/>
      <w:r>
        <w:t xml:space="preserve"> основных средств предприятия </w:t>
      </w:r>
    </w:p>
    <w:p w:rsidR="00D16575" w:rsidRDefault="00521528" w:rsidP="001F4ECE">
      <w:pPr>
        <w:numPr>
          <w:ilvl w:val="0"/>
          <w:numId w:val="31"/>
        </w:numPr>
        <w:spacing w:after="0"/>
        <w:ind w:hanging="151"/>
      </w:pPr>
      <w:proofErr w:type="gramStart"/>
      <w:r>
        <w:t>проверка</w:t>
      </w:r>
      <w:proofErr w:type="gramEnd"/>
      <w:r>
        <w:t xml:space="preserve"> прибыльности и доходности производства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+выражение мнения о достоверности финансовой отчетности проверяемых лиц и соответствия порядка ведения бухгалтерского учета законодательству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16.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В чьем ведении находится Федеральное казначейство:</w:t>
      </w:r>
      <w:r>
        <w:t xml:space="preserve"> </w:t>
      </w:r>
    </w:p>
    <w:p w:rsidR="00D16575" w:rsidRDefault="00521528" w:rsidP="001F4ECE">
      <w:pPr>
        <w:numPr>
          <w:ilvl w:val="0"/>
          <w:numId w:val="32"/>
        </w:numPr>
        <w:spacing w:after="0"/>
        <w:ind w:hanging="151"/>
      </w:pPr>
      <w:r>
        <w:t xml:space="preserve">Государственной думы РФ </w:t>
      </w:r>
    </w:p>
    <w:p w:rsidR="00D16575" w:rsidRDefault="00521528" w:rsidP="003A251E">
      <w:pPr>
        <w:numPr>
          <w:ilvl w:val="0"/>
          <w:numId w:val="32"/>
        </w:numPr>
        <w:spacing w:after="0" w:line="240" w:lineRule="auto"/>
        <w:ind w:hanging="151"/>
      </w:pPr>
      <w:r>
        <w:t xml:space="preserve">Центрального банка РФ </w:t>
      </w:r>
      <w:r>
        <w:rPr>
          <w:i/>
        </w:rPr>
        <w:t xml:space="preserve">+Министерства финансов РФ </w:t>
      </w:r>
    </w:p>
    <w:p w:rsidR="00D16575" w:rsidRDefault="00521528" w:rsidP="001F4ECE">
      <w:pPr>
        <w:numPr>
          <w:ilvl w:val="0"/>
          <w:numId w:val="32"/>
        </w:numPr>
        <w:spacing w:after="0"/>
        <w:ind w:hanging="151"/>
      </w:pPr>
      <w:r>
        <w:t xml:space="preserve">Правительства РФ         </w:t>
      </w:r>
    </w:p>
    <w:p w:rsidR="00D16575" w:rsidRDefault="00521528" w:rsidP="00C34F38">
      <w:pPr>
        <w:spacing w:after="0" w:line="247" w:lineRule="auto"/>
        <w:ind w:left="722" w:right="-15" w:hanging="451"/>
        <w:jc w:val="left"/>
      </w:pPr>
      <w:r>
        <w:rPr>
          <w:b/>
          <w:sz w:val="28"/>
        </w:rPr>
        <w:t>17.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Федеральный бюджет и бюджеты государственных внебюджетных фондов утверждаются в форме: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+федеральных законов </w:t>
      </w:r>
    </w:p>
    <w:p w:rsidR="00D16575" w:rsidRDefault="00521528" w:rsidP="001F4ECE">
      <w:pPr>
        <w:numPr>
          <w:ilvl w:val="0"/>
          <w:numId w:val="33"/>
        </w:numPr>
        <w:spacing w:after="0"/>
        <w:ind w:left="444" w:hanging="154"/>
      </w:pPr>
      <w:proofErr w:type="gramStart"/>
      <w:r>
        <w:t>федеральных</w:t>
      </w:r>
      <w:proofErr w:type="gramEnd"/>
      <w:r>
        <w:t xml:space="preserve"> конституционных законов </w:t>
      </w:r>
    </w:p>
    <w:p w:rsidR="00D16575" w:rsidRDefault="00521528" w:rsidP="001F4ECE">
      <w:pPr>
        <w:numPr>
          <w:ilvl w:val="0"/>
          <w:numId w:val="33"/>
        </w:numPr>
        <w:spacing w:after="0"/>
        <w:ind w:left="444" w:hanging="154"/>
      </w:pPr>
      <w:proofErr w:type="gramStart"/>
      <w:r>
        <w:t>указов</w:t>
      </w:r>
      <w:proofErr w:type="gramEnd"/>
      <w:r>
        <w:t xml:space="preserve"> Президента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18.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Бюджетный год начинается: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+с 1 января </w:t>
      </w:r>
    </w:p>
    <w:p w:rsidR="00D16575" w:rsidRDefault="00521528" w:rsidP="001F4ECE">
      <w:pPr>
        <w:numPr>
          <w:ilvl w:val="0"/>
          <w:numId w:val="34"/>
        </w:numPr>
        <w:spacing w:after="0"/>
        <w:ind w:hanging="151"/>
      </w:pPr>
      <w:proofErr w:type="gramStart"/>
      <w:r>
        <w:t>с</w:t>
      </w:r>
      <w:proofErr w:type="gramEnd"/>
      <w:r>
        <w:t xml:space="preserve"> момента утверждения закона о бюджете </w:t>
      </w:r>
    </w:p>
    <w:p w:rsidR="00D16575" w:rsidRDefault="00521528" w:rsidP="001F4ECE">
      <w:pPr>
        <w:numPr>
          <w:ilvl w:val="0"/>
          <w:numId w:val="34"/>
        </w:numPr>
        <w:spacing w:after="0"/>
        <w:ind w:hanging="151"/>
      </w:pPr>
      <w:proofErr w:type="gramStart"/>
      <w:r>
        <w:t>с</w:t>
      </w:r>
      <w:proofErr w:type="gramEnd"/>
      <w:r>
        <w:t xml:space="preserve"> 26 августа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19.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В Российской Федерации бюджетная система включает в себя:</w:t>
      </w:r>
      <w:r>
        <w:t xml:space="preserve"> </w:t>
      </w:r>
    </w:p>
    <w:p w:rsidR="00D16575" w:rsidRDefault="00521528" w:rsidP="001F4ECE">
      <w:pPr>
        <w:numPr>
          <w:ilvl w:val="0"/>
          <w:numId w:val="35"/>
        </w:numPr>
        <w:spacing w:after="0"/>
        <w:ind w:hanging="151"/>
      </w:pPr>
      <w:proofErr w:type="gramStart"/>
      <w:r>
        <w:t>бюджет</w:t>
      </w:r>
      <w:proofErr w:type="gramEnd"/>
      <w:r>
        <w:t xml:space="preserve"> РФ и бюджеты субъектов РФ </w:t>
      </w:r>
    </w:p>
    <w:p w:rsidR="00D16575" w:rsidRDefault="00521528" w:rsidP="001F4ECE">
      <w:pPr>
        <w:numPr>
          <w:ilvl w:val="0"/>
          <w:numId w:val="35"/>
        </w:numPr>
        <w:spacing w:after="0"/>
        <w:ind w:hanging="151"/>
      </w:pPr>
      <w:proofErr w:type="gramStart"/>
      <w:r>
        <w:t>государственный</w:t>
      </w:r>
      <w:proofErr w:type="gramEnd"/>
      <w:r>
        <w:t xml:space="preserve"> бюджет и бюджеты государственных внебюджетных фондов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+бюджеты Российской Федерации, субъектов Российской Федерации и муниципальных образований и бюджеты государственных внебюджетных фондов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20.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В числе неналоговых доходов можно назвать: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+доходы от использования имущества, находящегося в государственной или муниципальной собственности </w:t>
      </w:r>
    </w:p>
    <w:p w:rsidR="00D16575" w:rsidRDefault="00521528" w:rsidP="001F4ECE">
      <w:pPr>
        <w:numPr>
          <w:ilvl w:val="0"/>
          <w:numId w:val="36"/>
        </w:numPr>
        <w:spacing w:after="0"/>
        <w:ind w:hanging="151"/>
      </w:pPr>
      <w:proofErr w:type="gramStart"/>
      <w:r>
        <w:t>штрафы</w:t>
      </w:r>
      <w:proofErr w:type="gramEnd"/>
      <w:r>
        <w:t xml:space="preserve"> за неуплату налогов </w:t>
      </w:r>
    </w:p>
    <w:p w:rsidR="00D16575" w:rsidRDefault="00521528" w:rsidP="001F4ECE">
      <w:pPr>
        <w:numPr>
          <w:ilvl w:val="0"/>
          <w:numId w:val="36"/>
        </w:numPr>
        <w:spacing w:after="0"/>
        <w:ind w:hanging="151"/>
      </w:pPr>
      <w:proofErr w:type="gramStart"/>
      <w:r>
        <w:t>акцизы</w:t>
      </w:r>
      <w:proofErr w:type="gramEnd"/>
      <w:r>
        <w:t xml:space="preserve">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21.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В состав доходов бюджетной системы входят:</w:t>
      </w:r>
      <w:r>
        <w:t xml:space="preserve"> </w:t>
      </w:r>
    </w:p>
    <w:p w:rsidR="00D16575" w:rsidRDefault="00521528" w:rsidP="001F4ECE">
      <w:pPr>
        <w:numPr>
          <w:ilvl w:val="0"/>
          <w:numId w:val="37"/>
        </w:numPr>
        <w:spacing w:after="0"/>
        <w:ind w:hanging="151"/>
      </w:pPr>
      <w:proofErr w:type="gramStart"/>
      <w:r>
        <w:t>оборотная</w:t>
      </w:r>
      <w:proofErr w:type="gramEnd"/>
      <w:r>
        <w:t xml:space="preserve"> кассовая наличность и прочие доходы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+налоговые и неналоговые доходы </w:t>
      </w:r>
    </w:p>
    <w:p w:rsidR="00D16575" w:rsidRDefault="00521528" w:rsidP="001F4ECE">
      <w:pPr>
        <w:numPr>
          <w:ilvl w:val="0"/>
          <w:numId w:val="37"/>
        </w:numPr>
        <w:spacing w:after="0"/>
        <w:ind w:hanging="151"/>
      </w:pPr>
      <w:proofErr w:type="gramStart"/>
      <w:r>
        <w:t>безвозмездные</w:t>
      </w:r>
      <w:proofErr w:type="gramEnd"/>
      <w:r>
        <w:t xml:space="preserve"> перечисления в виде дотаций, субвенций, субсидий </w:t>
      </w:r>
    </w:p>
    <w:p w:rsidR="00D16575" w:rsidRDefault="00521528" w:rsidP="001F4ECE">
      <w:pPr>
        <w:numPr>
          <w:ilvl w:val="0"/>
          <w:numId w:val="37"/>
        </w:numPr>
        <w:spacing w:after="0"/>
        <w:ind w:hanging="151"/>
      </w:pPr>
      <w:proofErr w:type="gramStart"/>
      <w:r>
        <w:t>доходы</w:t>
      </w:r>
      <w:proofErr w:type="gramEnd"/>
      <w:r>
        <w:t xml:space="preserve"> от ведения предпринимательской деятельности ее субъектами </w:t>
      </w:r>
    </w:p>
    <w:p w:rsidR="00D16575" w:rsidRDefault="00521528" w:rsidP="00C34F38">
      <w:pPr>
        <w:spacing w:after="0" w:line="247" w:lineRule="auto"/>
        <w:ind w:left="722" w:right="-15" w:hanging="451"/>
        <w:jc w:val="left"/>
      </w:pPr>
      <w:r>
        <w:rPr>
          <w:b/>
          <w:sz w:val="28"/>
        </w:rPr>
        <w:t>22.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Признак нецелевого характера использования свойствен безвозмездным перечислениям в виде:</w:t>
      </w:r>
      <w:r>
        <w:t xml:space="preserve"> </w:t>
      </w:r>
    </w:p>
    <w:p w:rsidR="00D16575" w:rsidRDefault="00521528" w:rsidP="001F4ECE">
      <w:pPr>
        <w:numPr>
          <w:ilvl w:val="0"/>
          <w:numId w:val="38"/>
        </w:numPr>
        <w:spacing w:after="0"/>
        <w:ind w:hanging="151"/>
      </w:pPr>
      <w:proofErr w:type="gramStart"/>
      <w:r>
        <w:t>субвенций</w:t>
      </w:r>
      <w:proofErr w:type="gramEnd"/>
      <w:r>
        <w:t xml:space="preserve"> и дотаций </w:t>
      </w:r>
    </w:p>
    <w:p w:rsidR="00D16575" w:rsidRDefault="00521528" w:rsidP="001F4ECE">
      <w:pPr>
        <w:numPr>
          <w:ilvl w:val="0"/>
          <w:numId w:val="38"/>
        </w:numPr>
        <w:spacing w:after="0"/>
        <w:ind w:hanging="151"/>
      </w:pPr>
      <w:proofErr w:type="gramStart"/>
      <w:r>
        <w:lastRenderedPageBreak/>
        <w:t>субвенций</w:t>
      </w:r>
      <w:proofErr w:type="gramEnd"/>
      <w:r>
        <w:t xml:space="preserve"> и субсидий </w:t>
      </w:r>
    </w:p>
    <w:p w:rsidR="00D16575" w:rsidRDefault="00521528" w:rsidP="001F4ECE">
      <w:pPr>
        <w:numPr>
          <w:ilvl w:val="0"/>
          <w:numId w:val="38"/>
        </w:numPr>
        <w:spacing w:after="0"/>
        <w:ind w:hanging="151"/>
      </w:pPr>
      <w:proofErr w:type="gramStart"/>
      <w:r>
        <w:t>субсидий</w:t>
      </w:r>
      <w:proofErr w:type="gramEnd"/>
      <w:r>
        <w:t xml:space="preserve"> и дотаций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+дотаций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23.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Расходы бюджетов осуществляются в форме: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+бюджетных ассигнований </w:t>
      </w:r>
    </w:p>
    <w:p w:rsidR="00D16575" w:rsidRDefault="00521528" w:rsidP="001F4ECE">
      <w:pPr>
        <w:numPr>
          <w:ilvl w:val="0"/>
          <w:numId w:val="39"/>
        </w:numPr>
        <w:spacing w:after="0"/>
        <w:ind w:hanging="151"/>
      </w:pPr>
      <w:proofErr w:type="gramStart"/>
      <w:r>
        <w:t>бюджетных</w:t>
      </w:r>
      <w:proofErr w:type="gramEnd"/>
      <w:r>
        <w:t xml:space="preserve"> обязательств </w:t>
      </w:r>
    </w:p>
    <w:p w:rsidR="00D16575" w:rsidRDefault="00521528" w:rsidP="001F4ECE">
      <w:pPr>
        <w:numPr>
          <w:ilvl w:val="0"/>
          <w:numId w:val="39"/>
        </w:numPr>
        <w:spacing w:after="0"/>
        <w:ind w:hanging="151"/>
      </w:pPr>
      <w:proofErr w:type="gramStart"/>
      <w:r>
        <w:t>расходных</w:t>
      </w:r>
      <w:proofErr w:type="gramEnd"/>
      <w:r>
        <w:t xml:space="preserve"> обязательств </w:t>
      </w:r>
    </w:p>
    <w:p w:rsidR="00D16575" w:rsidRDefault="00521528" w:rsidP="00C34F38">
      <w:pPr>
        <w:spacing w:after="0" w:line="247" w:lineRule="auto"/>
        <w:ind w:left="722" w:right="-15" w:hanging="451"/>
        <w:jc w:val="left"/>
      </w:pPr>
      <w:r>
        <w:rPr>
          <w:b/>
          <w:sz w:val="28"/>
        </w:rPr>
        <w:t>24.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 xml:space="preserve">Пени </w:t>
      </w:r>
      <w:r>
        <w:rPr>
          <w:b/>
        </w:rPr>
        <w:tab/>
        <w:t xml:space="preserve">и </w:t>
      </w:r>
      <w:r>
        <w:rPr>
          <w:b/>
        </w:rPr>
        <w:tab/>
        <w:t xml:space="preserve">штрафы, </w:t>
      </w:r>
      <w:r>
        <w:rPr>
          <w:b/>
        </w:rPr>
        <w:tab/>
        <w:t xml:space="preserve">предусмотренные </w:t>
      </w:r>
      <w:r>
        <w:rPr>
          <w:b/>
        </w:rPr>
        <w:tab/>
        <w:t xml:space="preserve">налоговым </w:t>
      </w:r>
      <w:r>
        <w:rPr>
          <w:b/>
        </w:rPr>
        <w:tab/>
        <w:t>законодательством, относятся: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+к налоговым доходам </w:t>
      </w:r>
    </w:p>
    <w:p w:rsidR="00D16575" w:rsidRDefault="00521528" w:rsidP="001F4ECE">
      <w:pPr>
        <w:numPr>
          <w:ilvl w:val="0"/>
          <w:numId w:val="40"/>
        </w:numPr>
        <w:spacing w:after="0"/>
        <w:ind w:hanging="151"/>
      </w:pPr>
      <w:proofErr w:type="gramStart"/>
      <w:r>
        <w:t>к</w:t>
      </w:r>
      <w:proofErr w:type="gramEnd"/>
      <w:r>
        <w:t xml:space="preserve"> неналоговым доходам </w:t>
      </w:r>
    </w:p>
    <w:p w:rsidR="00D16575" w:rsidRDefault="00521528" w:rsidP="001F4ECE">
      <w:pPr>
        <w:numPr>
          <w:ilvl w:val="0"/>
          <w:numId w:val="40"/>
        </w:numPr>
        <w:spacing w:after="0"/>
        <w:ind w:hanging="151"/>
      </w:pPr>
      <w:proofErr w:type="gramStart"/>
      <w:r>
        <w:t>к</w:t>
      </w:r>
      <w:proofErr w:type="gramEnd"/>
      <w:r>
        <w:t xml:space="preserve"> безвозмездным поступлениям             </w:t>
      </w:r>
    </w:p>
    <w:p w:rsidR="00D16575" w:rsidRDefault="00521528" w:rsidP="00C34F38">
      <w:pPr>
        <w:spacing w:after="0" w:line="247" w:lineRule="auto"/>
        <w:ind w:left="722" w:right="-15" w:hanging="451"/>
        <w:jc w:val="left"/>
      </w:pPr>
      <w:r>
        <w:rPr>
          <w:b/>
          <w:sz w:val="28"/>
        </w:rPr>
        <w:t>25.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Первичное (исходное) правоотношение, в рамках которого возникает обязанность выплатить средства из бюджета: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+расходное обязательство </w:t>
      </w:r>
    </w:p>
    <w:p w:rsidR="00D16575" w:rsidRDefault="00521528" w:rsidP="001F4ECE">
      <w:pPr>
        <w:numPr>
          <w:ilvl w:val="0"/>
          <w:numId w:val="41"/>
        </w:numPr>
        <w:spacing w:after="0"/>
        <w:ind w:hanging="151"/>
      </w:pPr>
      <w:proofErr w:type="gramStart"/>
      <w:r>
        <w:t>бюджетное</w:t>
      </w:r>
      <w:proofErr w:type="gramEnd"/>
      <w:r>
        <w:t xml:space="preserve"> обязательство </w:t>
      </w:r>
    </w:p>
    <w:p w:rsidR="00D16575" w:rsidRDefault="00521528" w:rsidP="001F4ECE">
      <w:pPr>
        <w:numPr>
          <w:ilvl w:val="0"/>
          <w:numId w:val="41"/>
        </w:numPr>
        <w:spacing w:after="0"/>
        <w:ind w:hanging="151"/>
      </w:pPr>
      <w:proofErr w:type="gramStart"/>
      <w:r>
        <w:t>расходы</w:t>
      </w:r>
      <w:proofErr w:type="gramEnd"/>
      <w:r>
        <w:t xml:space="preserve"> бюджета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26.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Обязанной стороной в расходном обязательстве является:</w:t>
      </w:r>
      <w:r>
        <w:t xml:space="preserve"> </w:t>
      </w:r>
    </w:p>
    <w:p w:rsidR="00D16575" w:rsidRDefault="00521528" w:rsidP="00C34F38">
      <w:pPr>
        <w:spacing w:after="0"/>
      </w:pPr>
      <w:r>
        <w:t xml:space="preserve">Центральный банк РФ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+публично-правовое образование </w:t>
      </w:r>
    </w:p>
    <w:p w:rsidR="00D16575" w:rsidRDefault="00521528" w:rsidP="00C34F38">
      <w:pPr>
        <w:spacing w:after="0"/>
      </w:pPr>
      <w:r>
        <w:t xml:space="preserve">- организации и физические лица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27.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Публичное обязательство может быть предусмотрено:</w:t>
      </w:r>
      <w:r>
        <w:t xml:space="preserve"> </w:t>
      </w:r>
    </w:p>
    <w:p w:rsidR="00D16575" w:rsidRDefault="00521528" w:rsidP="001F4ECE">
      <w:pPr>
        <w:numPr>
          <w:ilvl w:val="0"/>
          <w:numId w:val="42"/>
        </w:numPr>
        <w:spacing w:after="0"/>
        <w:ind w:hanging="151"/>
      </w:pPr>
      <w:proofErr w:type="gramStart"/>
      <w:r>
        <w:t>договором</w:t>
      </w:r>
      <w:proofErr w:type="gramEnd"/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+только законом </w:t>
      </w:r>
    </w:p>
    <w:p w:rsidR="00D16575" w:rsidRDefault="00521528" w:rsidP="001F4ECE">
      <w:pPr>
        <w:numPr>
          <w:ilvl w:val="0"/>
          <w:numId w:val="42"/>
        </w:numPr>
        <w:spacing w:after="0"/>
        <w:ind w:hanging="151"/>
      </w:pPr>
      <w:proofErr w:type="gramStart"/>
      <w:r>
        <w:t>как</w:t>
      </w:r>
      <w:proofErr w:type="gramEnd"/>
      <w:r>
        <w:t xml:space="preserve"> законом, так и договором </w:t>
      </w:r>
    </w:p>
    <w:p w:rsidR="00D16575" w:rsidRDefault="00521528" w:rsidP="00C34F38">
      <w:pPr>
        <w:spacing w:after="0" w:line="247" w:lineRule="auto"/>
        <w:ind w:left="722" w:right="-15" w:hanging="451"/>
        <w:jc w:val="left"/>
      </w:pPr>
      <w:r>
        <w:rPr>
          <w:b/>
          <w:sz w:val="28"/>
        </w:rPr>
        <w:t>28.</w:t>
      </w:r>
      <w:r>
        <w:rPr>
          <w:rFonts w:ascii="Arial" w:eastAsia="Arial" w:hAnsi="Arial" w:cs="Arial"/>
          <w:b/>
          <w:sz w:val="28"/>
        </w:rPr>
        <w:t xml:space="preserve"> </w:t>
      </w:r>
      <w:proofErr w:type="spellStart"/>
      <w:r>
        <w:rPr>
          <w:b/>
        </w:rPr>
        <w:t>Управомоченным</w:t>
      </w:r>
      <w:proofErr w:type="spellEnd"/>
      <w:r>
        <w:rPr>
          <w:b/>
        </w:rPr>
        <w:t xml:space="preserve"> лицом в публичных нормативных обязательствах всегда является:</w:t>
      </w:r>
      <w:r>
        <w:t xml:space="preserve">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+физическое лицо </w:t>
      </w:r>
    </w:p>
    <w:p w:rsidR="00D16575" w:rsidRDefault="00521528" w:rsidP="001F4ECE">
      <w:pPr>
        <w:numPr>
          <w:ilvl w:val="0"/>
          <w:numId w:val="43"/>
        </w:numPr>
        <w:spacing w:after="0"/>
        <w:ind w:hanging="151"/>
      </w:pPr>
      <w:proofErr w:type="gramStart"/>
      <w:r>
        <w:t>субъект</w:t>
      </w:r>
      <w:proofErr w:type="gramEnd"/>
      <w:r>
        <w:t xml:space="preserve"> международного права </w:t>
      </w:r>
    </w:p>
    <w:p w:rsidR="00D16575" w:rsidRDefault="00521528" w:rsidP="001F4ECE">
      <w:pPr>
        <w:numPr>
          <w:ilvl w:val="0"/>
          <w:numId w:val="43"/>
        </w:numPr>
        <w:spacing w:after="0"/>
        <w:ind w:hanging="151"/>
      </w:pPr>
      <w:proofErr w:type="gramStart"/>
      <w:r>
        <w:t>юридическое</w:t>
      </w:r>
      <w:proofErr w:type="gramEnd"/>
      <w:r>
        <w:t xml:space="preserve"> лицо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29.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Расходы бюджета – это:</w:t>
      </w:r>
      <w:r>
        <w:t xml:space="preserve"> </w:t>
      </w:r>
    </w:p>
    <w:p w:rsidR="00D16575" w:rsidRDefault="00521528" w:rsidP="001F4ECE">
      <w:pPr>
        <w:numPr>
          <w:ilvl w:val="0"/>
          <w:numId w:val="44"/>
        </w:numPr>
        <w:spacing w:after="0"/>
        <w:ind w:hanging="151"/>
      </w:pPr>
      <w:proofErr w:type="gramStart"/>
      <w:r>
        <w:t>денежные</w:t>
      </w:r>
      <w:proofErr w:type="gramEnd"/>
      <w:r>
        <w:t xml:space="preserve"> средства, направляемые </w:t>
      </w:r>
      <w:r>
        <w:tab/>
        <w:t xml:space="preserve">на финансирование государственных организаций и учреждений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+денежные средства, направляемые на финансовое обеспечение задач и функций государства и местного самоуправления </w:t>
      </w:r>
    </w:p>
    <w:p w:rsidR="00D16575" w:rsidRDefault="00521528" w:rsidP="001F4ECE">
      <w:pPr>
        <w:numPr>
          <w:ilvl w:val="0"/>
          <w:numId w:val="44"/>
        </w:numPr>
        <w:spacing w:after="0"/>
        <w:ind w:hanging="151"/>
      </w:pPr>
      <w:proofErr w:type="gramStart"/>
      <w:r>
        <w:t>денежные</w:t>
      </w:r>
      <w:proofErr w:type="gramEnd"/>
      <w:r>
        <w:t xml:space="preserve"> средства, выделяемые из федерального бюджета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t>30.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Бюджетный процесс – это:</w:t>
      </w:r>
      <w:r>
        <w:t xml:space="preserve"> </w:t>
      </w:r>
    </w:p>
    <w:p w:rsidR="00D16575" w:rsidRDefault="00521528" w:rsidP="001F4ECE">
      <w:pPr>
        <w:numPr>
          <w:ilvl w:val="0"/>
          <w:numId w:val="45"/>
        </w:numPr>
        <w:spacing w:after="0"/>
      </w:pPr>
      <w:proofErr w:type="gramStart"/>
      <w:r>
        <w:t>деятельность</w:t>
      </w:r>
      <w:proofErr w:type="gramEnd"/>
      <w:r>
        <w:t xml:space="preserve"> органов бюджетного контроля по выявлению бюджетных правонарушений и взысканию причиненного ущерба </w:t>
      </w:r>
    </w:p>
    <w:p w:rsidR="00D16575" w:rsidRDefault="00521528" w:rsidP="00C34F38">
      <w:pPr>
        <w:spacing w:after="0" w:line="254" w:lineRule="auto"/>
        <w:ind w:left="281" w:right="-15"/>
        <w:jc w:val="left"/>
      </w:pPr>
      <w:r>
        <w:rPr>
          <w:i/>
        </w:rPr>
        <w:t xml:space="preserve">+деятельность органов государственной власти и местного самоуправления и участников бюджетного процесса, регламентированная бюджетным законодательством, по составлению, рассмотрению, утверждению и исполнению бюджетов, а также контролю за составлением, рассмотрением и исполнением бюджетов </w:t>
      </w:r>
    </w:p>
    <w:p w:rsidR="00D16575" w:rsidRDefault="00521528" w:rsidP="001F4ECE">
      <w:pPr>
        <w:numPr>
          <w:ilvl w:val="0"/>
          <w:numId w:val="45"/>
        </w:numPr>
        <w:spacing w:after="0"/>
      </w:pPr>
      <w:proofErr w:type="gramStart"/>
      <w:r>
        <w:t>деятельность</w:t>
      </w:r>
      <w:proofErr w:type="gramEnd"/>
      <w:r>
        <w:t xml:space="preserve"> органов местного самоуправления по контролю за формированием, расходованием и использованием фондов денежных средств </w:t>
      </w:r>
    </w:p>
    <w:p w:rsidR="00D16575" w:rsidRDefault="00521528" w:rsidP="00C34F38">
      <w:pPr>
        <w:spacing w:after="0" w:line="247" w:lineRule="auto"/>
        <w:ind w:left="281" w:right="-15"/>
        <w:jc w:val="left"/>
      </w:pPr>
      <w:r>
        <w:rPr>
          <w:b/>
          <w:sz w:val="28"/>
        </w:rPr>
        <w:lastRenderedPageBreak/>
        <w:t>31.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b/>
        </w:rPr>
        <w:t>Правовая форма отчета об исполнении бюджета Российской Федерации:</w:t>
      </w:r>
      <w:r>
        <w:t xml:space="preserve"> </w:t>
      </w:r>
    </w:p>
    <w:p w:rsidR="00D16575" w:rsidRDefault="00521528" w:rsidP="001F4ECE">
      <w:pPr>
        <w:numPr>
          <w:ilvl w:val="0"/>
          <w:numId w:val="46"/>
        </w:numPr>
        <w:spacing w:after="0"/>
        <w:ind w:hanging="151"/>
      </w:pPr>
      <w:proofErr w:type="gramStart"/>
      <w:r>
        <w:t>классификация</w:t>
      </w:r>
      <w:proofErr w:type="gramEnd"/>
      <w:r>
        <w:t xml:space="preserve"> доходов государства </w:t>
      </w:r>
    </w:p>
    <w:p w:rsidR="00D16575" w:rsidRDefault="00521528" w:rsidP="001F4ECE">
      <w:pPr>
        <w:numPr>
          <w:ilvl w:val="0"/>
          <w:numId w:val="46"/>
        </w:numPr>
        <w:spacing w:after="0"/>
        <w:ind w:hanging="151"/>
      </w:pPr>
      <w:proofErr w:type="gramStart"/>
      <w:r>
        <w:t>бюджетная</w:t>
      </w:r>
      <w:proofErr w:type="gramEnd"/>
      <w:r>
        <w:t xml:space="preserve"> роспись </w:t>
      </w:r>
    </w:p>
    <w:p w:rsidR="00D16575" w:rsidRDefault="00521528" w:rsidP="00C34F38">
      <w:pPr>
        <w:spacing w:after="0" w:line="249" w:lineRule="auto"/>
        <w:ind w:left="281" w:right="-15"/>
      </w:pPr>
      <w:r>
        <w:rPr>
          <w:i/>
        </w:rPr>
        <w:t xml:space="preserve">+федеральный закон </w:t>
      </w:r>
    </w:p>
    <w:p w:rsidR="00C34F38" w:rsidRDefault="00521528">
      <w:pPr>
        <w:spacing w:line="467" w:lineRule="auto"/>
        <w:ind w:left="1025" w:right="3396" w:firstLine="2638"/>
        <w:rPr>
          <w:b/>
          <w:i/>
        </w:rPr>
      </w:pPr>
      <w:r>
        <w:rPr>
          <w:b/>
          <w:i/>
        </w:rPr>
        <w:t xml:space="preserve">10.6. Темы рефератов. </w:t>
      </w:r>
    </w:p>
    <w:p w:rsidR="00D16575" w:rsidRDefault="00521528" w:rsidP="003A251E">
      <w:pPr>
        <w:spacing w:after="0" w:line="240" w:lineRule="auto"/>
        <w:ind w:left="1025" w:right="3396" w:hanging="1025"/>
      </w:pPr>
      <w:r>
        <w:t>1.</w:t>
      </w:r>
      <w:r>
        <w:rPr>
          <w:rFonts w:ascii="Arial" w:eastAsia="Arial" w:hAnsi="Arial" w:cs="Arial"/>
        </w:rPr>
        <w:t xml:space="preserve"> </w:t>
      </w:r>
      <w:r w:rsidR="003A251E">
        <w:rPr>
          <w:rFonts w:ascii="Arial" w:eastAsia="Arial" w:hAnsi="Arial" w:cs="Arial"/>
        </w:rPr>
        <w:t xml:space="preserve">  </w:t>
      </w:r>
      <w:r>
        <w:t xml:space="preserve">Правовая основа финансового контроля РФ. </w:t>
      </w:r>
    </w:p>
    <w:p w:rsidR="00D16575" w:rsidRDefault="00521528" w:rsidP="003A251E">
      <w:pPr>
        <w:numPr>
          <w:ilvl w:val="2"/>
          <w:numId w:val="47"/>
        </w:numPr>
        <w:spacing w:after="0" w:line="240" w:lineRule="auto"/>
        <w:ind w:left="426" w:hanging="426"/>
      </w:pPr>
      <w:r>
        <w:t xml:space="preserve">Формы и методы финансовой деятельности государства (правовой аспект).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Финансово-правовые основы функционирования местного самоуправления.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Организационно-правовое обеспечение бюджетной деятельности органов местного самоуправления.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Правовое обеспечение налоговых полномочий органов местного самоуправления.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Проблемы реализации бюджетного федерализма в РФ.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Система </w:t>
      </w:r>
      <w:r>
        <w:tab/>
        <w:t xml:space="preserve">государственных </w:t>
      </w:r>
      <w:r>
        <w:tab/>
        <w:t xml:space="preserve">органов, </w:t>
      </w:r>
      <w:r>
        <w:tab/>
        <w:t xml:space="preserve">регулирующих </w:t>
      </w:r>
      <w:r>
        <w:tab/>
        <w:t xml:space="preserve">финансовые отношения в Российской Федерации.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Характеристика </w:t>
      </w:r>
      <w:r>
        <w:tab/>
        <w:t>орган</w:t>
      </w:r>
      <w:r w:rsidR="00114A6C">
        <w:t xml:space="preserve">изационно-правового </w:t>
      </w:r>
      <w:r w:rsidR="00114A6C">
        <w:tab/>
        <w:t xml:space="preserve">механизма </w:t>
      </w:r>
      <w:r>
        <w:t xml:space="preserve">финансового контроля.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>Организационно-пр</w:t>
      </w:r>
      <w:r w:rsidR="00114A6C">
        <w:t xml:space="preserve">авовое </w:t>
      </w:r>
      <w:r w:rsidR="00114A6C">
        <w:tab/>
        <w:t xml:space="preserve">обеспечение </w:t>
      </w:r>
      <w:r w:rsidR="00114A6C">
        <w:tab/>
        <w:t xml:space="preserve">повышения </w:t>
      </w:r>
      <w:r>
        <w:t xml:space="preserve">эффективности государственного финансового контроля.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Счетная палата РФ: правовой статус, роль в обеспечении финансового контроля.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Принципы финансового контроля государства.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Правовое обеспечение бюджетного процесса в субъектах РФ.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Правовое регулирование межбюджетных отношений в России.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Правовой режим централизованных денежных фондов государства.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Правовой режим функционирования внебюджетных фондов государства.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Правовой режим централизованных и децентрализованных государственных и муниципальных доходов.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Порядок контроля за исполнением бюджетов государства.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Правовое регулирование государственных расходов.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>Характерные признаки государственного кредита как финансово</w:t>
      </w:r>
      <w:r w:rsidR="00114A6C">
        <w:t>-</w:t>
      </w:r>
      <w:r>
        <w:t xml:space="preserve">правового института.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Правовой режим государственного внутреннего долга.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Порядок </w:t>
      </w:r>
      <w:r>
        <w:tab/>
        <w:t xml:space="preserve">осуществления </w:t>
      </w:r>
      <w:r>
        <w:tab/>
        <w:t xml:space="preserve">расходов </w:t>
      </w:r>
      <w:r>
        <w:tab/>
        <w:t xml:space="preserve">бюджетов </w:t>
      </w:r>
      <w:r>
        <w:tab/>
        <w:t xml:space="preserve">федерального </w:t>
      </w:r>
      <w:r>
        <w:tab/>
        <w:t xml:space="preserve">и регионального уровней.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Организационно-правовое обеспечение функционирования налоговой системы.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Способы обеспечения исполнения обязанностей по уплате налогов и сборов.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Правовой режим уплаты единого социального налога.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Порядок производства по делам о налоговых правонарушениях.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Правовая характеристика налогов, взимаемых с юридических лиц.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Правовые основы функционирования государственного рынка ценных бумаг.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Правовые основы функционирования финансового рынка РФ.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lastRenderedPageBreak/>
        <w:t xml:space="preserve">Финансово-правовые отношения, связанные с выпуском и обращением ценных бумаг.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Правовые основы функционирования финансов предприятий. </w:t>
      </w:r>
    </w:p>
    <w:p w:rsidR="00D16575" w:rsidRDefault="00521528" w:rsidP="003A251E">
      <w:pPr>
        <w:numPr>
          <w:ilvl w:val="2"/>
          <w:numId w:val="47"/>
        </w:numPr>
        <w:spacing w:after="0"/>
        <w:ind w:left="426" w:hanging="426"/>
      </w:pPr>
      <w:r>
        <w:t xml:space="preserve">Порядок функционирования фондов государственных предприятий.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Порядок утверждения смет доходов и расходов организаций и предприятий.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Банковский кредит как институт финансового права.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Режим открытия и ведения счетов в уполномоченных банках.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Правовое регулирование валютных операций в России.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Проблемы совершенствования валютного контроля в Российской Федерации. </w:t>
      </w:r>
    </w:p>
    <w:p w:rsidR="00D16575" w:rsidRDefault="00521528" w:rsidP="003A251E">
      <w:pPr>
        <w:numPr>
          <w:ilvl w:val="2"/>
          <w:numId w:val="47"/>
        </w:numPr>
        <w:ind w:left="426" w:hanging="426"/>
      </w:pPr>
      <w:r>
        <w:t xml:space="preserve">Финансовый контроль в зарубежных странах. </w:t>
      </w:r>
    </w:p>
    <w:p w:rsidR="00114A6C" w:rsidRPr="003A251E" w:rsidRDefault="00521528" w:rsidP="003A251E">
      <w:pPr>
        <w:spacing w:after="70" w:line="240" w:lineRule="auto"/>
        <w:ind w:left="0" w:firstLine="0"/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D16575" w:rsidRDefault="00521528">
      <w:pPr>
        <w:spacing w:after="346" w:line="246" w:lineRule="auto"/>
        <w:ind w:left="2902" w:right="-15"/>
        <w:jc w:val="left"/>
      </w:pPr>
      <w:r>
        <w:rPr>
          <w:b/>
          <w:i/>
        </w:rPr>
        <w:t xml:space="preserve">10.7.Тематика контрольных работ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Содержание контрольной функции финансов.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Соотношение финансовой деятельности и финансового контроля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Характеристика системы органов, осуществляющих финансовый контроль в РФ. Принципы и виды финансового контроля.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Особенности осуществления государственного финансового контроля на разных этапах развития России.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Понятие финансового контроля, его разновидности и методы финансового контроля предусмотренные законодательством.  </w:t>
      </w:r>
    </w:p>
    <w:p w:rsidR="00D16575" w:rsidRDefault="00114A6C" w:rsidP="00503095">
      <w:pPr>
        <w:numPr>
          <w:ilvl w:val="0"/>
          <w:numId w:val="48"/>
        </w:numPr>
        <w:ind w:left="0" w:firstLine="0"/>
      </w:pPr>
      <w:r>
        <w:t>Ревизия -  виды ревизий</w:t>
      </w:r>
      <w:r w:rsidR="00521528">
        <w:t xml:space="preserve">, содержание акта ревизии.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Методы налогового контроля и виды налоговых проверок.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Характеристика полномочий налоговых органов.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Банк России как орган банковского надзора.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Содержание страхового надзора.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Назовите направления осуществления валютного контроля.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Роль Счетной палаты РФ в сфере финансового контроля. 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Методы финансового контроля, используемые Счетной палатой РФ.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>Финансовый контроль, осуществляемый Федеральной службой финансово</w:t>
      </w:r>
      <w:r w:rsidR="00617464">
        <w:t>-</w:t>
      </w:r>
      <w:r>
        <w:t xml:space="preserve">бюджетного надзора. 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Характеристика ведомственного финансового контроля и его органов.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Органы, осуществляющие муниципальный финансовый контроль.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Юридическое значение аудиторского заключения. 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Виды аудита, ответственность аудиторов за допущенные ошибки в процессе проведения аудиторских проверок.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Формы </w:t>
      </w:r>
      <w:r>
        <w:tab/>
        <w:t xml:space="preserve">и </w:t>
      </w:r>
      <w:r>
        <w:tab/>
        <w:t xml:space="preserve">методы </w:t>
      </w:r>
      <w:r>
        <w:tab/>
        <w:t xml:space="preserve">осуществления </w:t>
      </w:r>
      <w:r>
        <w:tab/>
        <w:t xml:space="preserve">взаимодействия </w:t>
      </w:r>
      <w:r>
        <w:tab/>
        <w:t xml:space="preserve">органов, осуществляющих финансовый контроль.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Роль правоохранительных органов в осуществлении финансового контроля.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Характеристика полномочий Федеральной службы страхового надзора.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t xml:space="preserve">Контрольные полномочия Федеральной налоговой службы. </w:t>
      </w:r>
    </w:p>
    <w:p w:rsidR="00D16575" w:rsidRDefault="00521528" w:rsidP="00503095">
      <w:pPr>
        <w:numPr>
          <w:ilvl w:val="0"/>
          <w:numId w:val="48"/>
        </w:numPr>
        <w:ind w:left="0" w:firstLine="0"/>
      </w:pPr>
      <w:r>
        <w:lastRenderedPageBreak/>
        <w:t xml:space="preserve">Роль Федеральной службы по финансовому мониторингу в сфере финансового контроля. </w:t>
      </w:r>
    </w:p>
    <w:p w:rsidR="00D16575" w:rsidRDefault="00521528" w:rsidP="00503095">
      <w:pPr>
        <w:numPr>
          <w:ilvl w:val="0"/>
          <w:numId w:val="48"/>
        </w:numPr>
        <w:spacing w:after="303"/>
        <w:ind w:left="0" w:firstLine="0"/>
      </w:pPr>
      <w:r>
        <w:t xml:space="preserve">Органы государственного финансового контроля в зарубежных странах. </w:t>
      </w:r>
    </w:p>
    <w:p w:rsidR="00D16575" w:rsidRDefault="00521528">
      <w:pPr>
        <w:spacing w:after="78" w:line="240" w:lineRule="auto"/>
        <w:ind w:left="1046" w:firstLine="0"/>
        <w:jc w:val="left"/>
      </w:pPr>
      <w:r>
        <w:t xml:space="preserve"> </w:t>
      </w:r>
    </w:p>
    <w:p w:rsidR="00D16575" w:rsidRDefault="00617464">
      <w:pPr>
        <w:spacing w:after="14" w:line="246" w:lineRule="auto"/>
        <w:ind w:left="2346" w:right="-15"/>
        <w:jc w:val="left"/>
      </w:pPr>
      <w:r>
        <w:rPr>
          <w:b/>
          <w:i/>
        </w:rPr>
        <w:t xml:space="preserve">10.8. Критерии оценки знаний </w:t>
      </w:r>
      <w:r w:rsidR="00521528">
        <w:rPr>
          <w:b/>
          <w:i/>
        </w:rPr>
        <w:t xml:space="preserve">магистранта </w:t>
      </w:r>
    </w:p>
    <w:p w:rsidR="00D16575" w:rsidRDefault="00521528">
      <w:pPr>
        <w:spacing w:after="0" w:line="240" w:lineRule="auto"/>
        <w:ind w:left="0" w:firstLine="0"/>
        <w:jc w:val="center"/>
      </w:pPr>
      <w:r>
        <w:rPr>
          <w:b/>
          <w:i/>
          <w:sz w:val="24"/>
        </w:rPr>
        <w:t xml:space="preserve">Критерии оценки устного ответа </w:t>
      </w:r>
    </w:p>
    <w:p w:rsidR="00D16575" w:rsidRDefault="00521528">
      <w:pPr>
        <w:spacing w:after="46" w:line="240" w:lineRule="auto"/>
        <w:ind w:left="0" w:firstLine="0"/>
        <w:jc w:val="center"/>
      </w:pPr>
      <w:r>
        <w:rPr>
          <w:b/>
          <w:i/>
          <w:sz w:val="24"/>
        </w:rPr>
        <w:t xml:space="preserve"> </w:t>
      </w:r>
    </w:p>
    <w:p w:rsidR="00D16575" w:rsidRDefault="00521528">
      <w:pPr>
        <w:ind w:left="290" w:right="218" w:firstLine="708"/>
      </w:pPr>
      <w:r>
        <w:t xml:space="preserve">Оценка «отлично» – активное участие магистранта в обсуждении проблем каждого практического занятия, магистрант владеет категориальным аппаратом, может привести классификацию факторов явления, собрать необходимую информацию по рассматриваемому явлению и проанализировать полученные результаты, объяснить причины отклонений от желаемого результата отстоять свою точку зрения, приводя факты. </w:t>
      </w:r>
    </w:p>
    <w:p w:rsidR="00D16575" w:rsidRDefault="00521528">
      <w:pPr>
        <w:spacing w:after="75" w:line="240" w:lineRule="auto"/>
        <w:ind w:left="994" w:firstLine="0"/>
        <w:jc w:val="left"/>
      </w:pPr>
      <w:r>
        <w:t xml:space="preserve"> </w:t>
      </w:r>
    </w:p>
    <w:p w:rsidR="00D16575" w:rsidRDefault="00521528">
      <w:pPr>
        <w:ind w:left="290" w:right="218" w:firstLine="708"/>
      </w:pPr>
      <w:r>
        <w:t xml:space="preserve"> Оценка «хорошо» – недостаточно полное раскрытие некоторых вопросов темы магистрантом, незначительные ошибки в формулировке категорий и понятий, меньшая активность на практических занятиях. </w:t>
      </w:r>
    </w:p>
    <w:p w:rsidR="00D16575" w:rsidRDefault="00521528">
      <w:pPr>
        <w:spacing w:after="73" w:line="240" w:lineRule="auto"/>
        <w:ind w:left="994" w:firstLine="0"/>
        <w:jc w:val="left"/>
      </w:pPr>
      <w:r>
        <w:t xml:space="preserve"> </w:t>
      </w:r>
    </w:p>
    <w:p w:rsidR="00D16575" w:rsidRDefault="00521528">
      <w:pPr>
        <w:ind w:left="290" w:right="215" w:firstLine="708"/>
      </w:pPr>
      <w:r>
        <w:t xml:space="preserve">Оценка «удовлетворительно» – ответы магистранта отражают в целом понимание темы, знание содержания основных категорий и понятий, знакомство с лекционным материалом и рекомендованной основной литературой, недостаточная активность на занятиях. </w:t>
      </w:r>
    </w:p>
    <w:p w:rsidR="00D16575" w:rsidRDefault="00521528">
      <w:pPr>
        <w:spacing w:after="73" w:line="240" w:lineRule="auto"/>
        <w:ind w:left="994" w:firstLine="0"/>
        <w:jc w:val="left"/>
      </w:pPr>
      <w:r>
        <w:t xml:space="preserve"> </w:t>
      </w:r>
    </w:p>
    <w:p w:rsidR="00D16575" w:rsidRDefault="00521528">
      <w:pPr>
        <w:ind w:left="290" w:right="216" w:firstLine="708"/>
      </w:pPr>
      <w:r>
        <w:t xml:space="preserve">Оценка «неудовлетворительно» – пассивность магистранта на семинарах, частая неготовность при ответах на вопросы, отсутствие качеств, указанных выше для получения более высоких оценок. </w:t>
      </w:r>
    </w:p>
    <w:p w:rsidR="00D16575" w:rsidRDefault="00521528">
      <w:pPr>
        <w:spacing w:after="83" w:line="240" w:lineRule="auto"/>
        <w:ind w:left="994" w:firstLine="0"/>
        <w:jc w:val="left"/>
      </w:pPr>
      <w:r>
        <w:t xml:space="preserve"> </w:t>
      </w:r>
    </w:p>
    <w:p w:rsidR="00D16575" w:rsidRDefault="00521528">
      <w:pPr>
        <w:spacing w:after="18" w:line="246" w:lineRule="auto"/>
        <w:ind w:left="10" w:right="-15"/>
        <w:jc w:val="center"/>
      </w:pPr>
      <w:r>
        <w:rPr>
          <w:b/>
          <w:i/>
        </w:rPr>
        <w:t xml:space="preserve">Критерии оценки кейс-задачи </w:t>
      </w:r>
    </w:p>
    <w:p w:rsidR="00D16575" w:rsidRDefault="00521528">
      <w:pPr>
        <w:spacing w:after="74" w:line="240" w:lineRule="auto"/>
        <w:ind w:left="852" w:firstLine="0"/>
        <w:jc w:val="left"/>
      </w:pPr>
      <w:r>
        <w:t xml:space="preserve"> </w:t>
      </w:r>
    </w:p>
    <w:p w:rsidR="00D16575" w:rsidRDefault="00521528">
      <w:pPr>
        <w:ind w:left="290" w:firstLine="566"/>
      </w:pPr>
      <w:r>
        <w:t xml:space="preserve">Оценка «зачтено» выставляется магистранту, чья задача решена правильно, без ошибок, с аргументированно изложенным ответом. </w:t>
      </w:r>
    </w:p>
    <w:p w:rsidR="00D16575" w:rsidRDefault="00521528">
      <w:pPr>
        <w:spacing w:after="74" w:line="240" w:lineRule="auto"/>
        <w:ind w:left="852" w:firstLine="0"/>
        <w:jc w:val="left"/>
      </w:pPr>
      <w:r>
        <w:t xml:space="preserve"> </w:t>
      </w:r>
    </w:p>
    <w:p w:rsidR="00D16575" w:rsidRDefault="00521528">
      <w:pPr>
        <w:ind w:left="290" w:firstLine="566"/>
      </w:pPr>
      <w:r>
        <w:t xml:space="preserve">Оценка «не зачтено» выставляется магистранту, обнаружившему пробелы в знаниях основного учебно-программного материала, допустившему принципиальные ошибки в решении задачи.  </w:t>
      </w:r>
    </w:p>
    <w:p w:rsidR="00D16575" w:rsidRDefault="00521528">
      <w:pPr>
        <w:spacing w:after="78" w:line="246" w:lineRule="auto"/>
        <w:ind w:left="10" w:right="-15"/>
        <w:jc w:val="center"/>
      </w:pPr>
      <w:r>
        <w:rPr>
          <w:b/>
          <w:i/>
        </w:rPr>
        <w:t>Критерии оценки тестового задания</w:t>
      </w:r>
      <w:r>
        <w:t xml:space="preserve"> </w:t>
      </w:r>
    </w:p>
    <w:p w:rsidR="00D16575" w:rsidRDefault="00521528">
      <w:pPr>
        <w:spacing w:after="14" w:line="246" w:lineRule="auto"/>
        <w:ind w:left="3137" w:right="140" w:hanging="2866"/>
        <w:jc w:val="left"/>
      </w:pPr>
      <w:r>
        <w:rPr>
          <w:b/>
          <w:i/>
        </w:rPr>
        <w:t xml:space="preserve">При тестировании все верные ответы берутся за 100%. Оценка выставляется в соответствии с таблицей:  </w:t>
      </w:r>
    </w:p>
    <w:tbl>
      <w:tblPr>
        <w:tblStyle w:val="TableGrid"/>
        <w:tblW w:w="9765" w:type="dxa"/>
        <w:tblInd w:w="82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93"/>
        <w:gridCol w:w="4172"/>
      </w:tblGrid>
      <w:tr w:rsidR="00D16575">
        <w:trPr>
          <w:trHeight w:val="451"/>
        </w:trPr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t xml:space="preserve">Процент правильного выполнения заданий 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t xml:space="preserve">Оценка </w:t>
            </w:r>
          </w:p>
        </w:tc>
      </w:tr>
      <w:tr w:rsidR="00D16575">
        <w:trPr>
          <w:trHeight w:val="274"/>
        </w:trPr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t xml:space="preserve">90%-100% 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proofErr w:type="gramStart"/>
            <w:r>
              <w:t>отлично</w:t>
            </w:r>
            <w:proofErr w:type="gramEnd"/>
            <w:r>
              <w:t xml:space="preserve"> </w:t>
            </w:r>
          </w:p>
        </w:tc>
      </w:tr>
      <w:tr w:rsidR="00D16575">
        <w:trPr>
          <w:trHeight w:val="278"/>
        </w:trPr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t xml:space="preserve">75%-90% 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proofErr w:type="gramStart"/>
            <w:r>
              <w:t>хорошо</w:t>
            </w:r>
            <w:proofErr w:type="gramEnd"/>
            <w:r>
              <w:t xml:space="preserve"> </w:t>
            </w:r>
          </w:p>
        </w:tc>
      </w:tr>
      <w:tr w:rsidR="00D16575">
        <w:trPr>
          <w:trHeight w:val="273"/>
        </w:trPr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lastRenderedPageBreak/>
              <w:t xml:space="preserve">60%-75% 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proofErr w:type="gramStart"/>
            <w:r>
              <w:t>удовлетворительно</w:t>
            </w:r>
            <w:proofErr w:type="gramEnd"/>
            <w:r>
              <w:t xml:space="preserve"> </w:t>
            </w:r>
          </w:p>
        </w:tc>
      </w:tr>
      <w:tr w:rsidR="00D16575">
        <w:trPr>
          <w:trHeight w:val="284"/>
        </w:trPr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proofErr w:type="gramStart"/>
            <w:r>
              <w:t>менее</w:t>
            </w:r>
            <w:proofErr w:type="gramEnd"/>
            <w:r>
              <w:t xml:space="preserve"> 60% 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proofErr w:type="gramStart"/>
            <w:r>
              <w:t>неудовлетворительно</w:t>
            </w:r>
            <w:proofErr w:type="gramEnd"/>
            <w:r>
              <w:t xml:space="preserve"> </w:t>
            </w:r>
          </w:p>
        </w:tc>
      </w:tr>
    </w:tbl>
    <w:p w:rsidR="00D16575" w:rsidRDefault="00521528" w:rsidP="00503095">
      <w:pPr>
        <w:spacing w:after="25" w:line="240" w:lineRule="auto"/>
        <w:ind w:left="0" w:firstLine="0"/>
        <w:jc w:val="center"/>
      </w:pPr>
      <w:r>
        <w:t xml:space="preserve"> </w:t>
      </w:r>
    </w:p>
    <w:p w:rsidR="00D16575" w:rsidRDefault="00521528">
      <w:pPr>
        <w:spacing w:after="229" w:line="246" w:lineRule="auto"/>
        <w:ind w:left="10" w:right="-15"/>
        <w:jc w:val="center"/>
      </w:pPr>
      <w:r>
        <w:rPr>
          <w:b/>
          <w:i/>
        </w:rPr>
        <w:t xml:space="preserve">Критерии оценки реферата </w:t>
      </w:r>
    </w:p>
    <w:p w:rsidR="00D16575" w:rsidRDefault="00521528">
      <w:pPr>
        <w:spacing w:after="234"/>
        <w:ind w:left="290" w:firstLine="566"/>
      </w:pPr>
      <w:r>
        <w:t xml:space="preserve">Оценка </w:t>
      </w:r>
      <w:r>
        <w:rPr>
          <w:b/>
          <w:i/>
        </w:rPr>
        <w:t>«отлично»</w:t>
      </w:r>
      <w:r>
        <w:rPr>
          <w:b/>
        </w:rPr>
        <w:t xml:space="preserve"> </w:t>
      </w:r>
      <w:r>
        <w:t>выставляется, если работа магистранта написана грамотным научным языком, имеет чёткую структуру и логику изложения, точка зрения магистранта обоснована, в работе присутствуют ссылки на нормативно</w:t>
      </w:r>
      <w:r w:rsidR="00617464">
        <w:t>-</w:t>
      </w:r>
      <w:r>
        <w:t xml:space="preserve">правовые акты, примеры из судебной практики, мнения известных учёных в данной области. Магистрант в работе выдвигает новые идеи и трактовки, демонстрирует способность анализировать материал. </w:t>
      </w:r>
    </w:p>
    <w:p w:rsidR="00D16575" w:rsidRDefault="00521528">
      <w:pPr>
        <w:spacing w:after="234"/>
        <w:ind w:left="290" w:right="214" w:firstLine="566"/>
      </w:pPr>
      <w:r>
        <w:t xml:space="preserve">Оценка </w:t>
      </w:r>
      <w:r>
        <w:rPr>
          <w:b/>
          <w:i/>
        </w:rPr>
        <w:t>«хорошо»</w:t>
      </w:r>
      <w:r>
        <w:rPr>
          <w:b/>
        </w:rPr>
        <w:t xml:space="preserve"> </w:t>
      </w:r>
      <w:r>
        <w:t>выставляется, если работа магистранта написана грамотным научным языком, имеет чёткую структуру и логику изложения, точка зрения магистранта обоснована, в работе присутствуют ссылки на нормативно</w:t>
      </w:r>
      <w:r w:rsidR="00617464">
        <w:t>-</w:t>
      </w:r>
      <w:r>
        <w:t xml:space="preserve">правовые акты, примеры из судебной практики, мнения известных учёных в данной области. </w:t>
      </w:r>
    </w:p>
    <w:p w:rsidR="00D16575" w:rsidRDefault="00521528">
      <w:pPr>
        <w:spacing w:after="235"/>
        <w:ind w:left="290" w:right="217" w:firstLine="566"/>
      </w:pPr>
      <w:r>
        <w:t xml:space="preserve">Оценка </w:t>
      </w:r>
      <w:r>
        <w:rPr>
          <w:b/>
          <w:i/>
        </w:rPr>
        <w:t>«удовлетворительно»</w:t>
      </w:r>
      <w:r>
        <w:rPr>
          <w:b/>
        </w:rPr>
        <w:t xml:space="preserve"> </w:t>
      </w:r>
      <w:r>
        <w:t xml:space="preserve">выставляется, если магистрант выполнил задание, однако не продемонстрировал способность к научному анализу, не высказывал в работе своего мнения, допустил ошибки в логическом обосновании своего ответа. </w:t>
      </w:r>
    </w:p>
    <w:p w:rsidR="00D16575" w:rsidRDefault="00521528">
      <w:pPr>
        <w:spacing w:after="183"/>
        <w:ind w:left="290" w:right="215" w:firstLine="566"/>
      </w:pPr>
      <w:r>
        <w:t xml:space="preserve">Оценка </w:t>
      </w:r>
      <w:r>
        <w:rPr>
          <w:b/>
          <w:i/>
        </w:rPr>
        <w:t>«неудовлетворительно»</w:t>
      </w:r>
      <w:r>
        <w:rPr>
          <w:b/>
        </w:rPr>
        <w:t xml:space="preserve"> </w:t>
      </w:r>
      <w:r>
        <w:t xml:space="preserve">выставляется, если магистрант не выполнил задание, или выполнил его формально, ответил на заданный вопрос, при этом не ссылался на мнения учёных, не трактовал нормативно-правовые акты, не высказывал своего мнения, не проявил способность к анализу, то есть в целом цель реферата не достигнута. </w:t>
      </w:r>
    </w:p>
    <w:p w:rsidR="00D16575" w:rsidRDefault="00521528" w:rsidP="00617464">
      <w:pPr>
        <w:spacing w:after="23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14" w:line="246" w:lineRule="auto"/>
        <w:ind w:left="1075" w:right="-15"/>
        <w:jc w:val="left"/>
      </w:pPr>
      <w:r>
        <w:rPr>
          <w:b/>
          <w:i/>
        </w:rPr>
        <w:t xml:space="preserve">Критерии оценивания участия в Круглом столе </w:t>
      </w:r>
    </w:p>
    <w:p w:rsidR="00D16575" w:rsidRDefault="00521528">
      <w:pPr>
        <w:spacing w:after="76" w:line="240" w:lineRule="auto"/>
        <w:ind w:left="1065" w:firstLine="0"/>
        <w:jc w:val="left"/>
      </w:pPr>
      <w:r>
        <w:t xml:space="preserve"> </w:t>
      </w:r>
    </w:p>
    <w:p w:rsidR="00D16575" w:rsidRDefault="00521528">
      <w:pPr>
        <w:ind w:left="290" w:right="233" w:firstLine="761"/>
      </w:pPr>
      <w:r>
        <w:t xml:space="preserve">Оценивается знание материала, способность к его обобщению, критическому осмыслению, систематизации, умение анализировать логику рассуждений и высказываний: навыки публичной речи, аргументации, ведения дискуссии и полемики, критического восприятия информации. </w:t>
      </w:r>
    </w:p>
    <w:p w:rsidR="00D16575" w:rsidRDefault="00521528">
      <w:pPr>
        <w:ind w:left="290" w:right="374" w:firstLine="701"/>
      </w:pPr>
      <w:r>
        <w:rPr>
          <w:b/>
        </w:rPr>
        <w:t xml:space="preserve">Оценка </w:t>
      </w:r>
      <w:r>
        <w:rPr>
          <w:b/>
          <w:i/>
        </w:rPr>
        <w:t>«отлично»</w:t>
      </w:r>
      <w:r>
        <w:rPr>
          <w:b/>
        </w:rPr>
        <w:t xml:space="preserve"> </w:t>
      </w:r>
      <w:r>
        <w:t xml:space="preserve">ставится, если: магистрант полно усвоил учебный материал; проявляет навыки анализа, обобщения, критического осмысления, публичной речи, аргументации, ведения дискуссии и полемики, критического восприятия информации; материал изложен грамотно, в определенной логической последовательности, точно используется терминология; показано умение иллюстрировать теоретические положения конкретными примерами, применять их в новой ситуации; высказывать свою точку зрения; продемонстрировано усвоение ранее изученных сопутствующих вопросов, </w:t>
      </w:r>
      <w:proofErr w:type="spellStart"/>
      <w:r>
        <w:t>сформированность</w:t>
      </w:r>
      <w:proofErr w:type="spellEnd"/>
      <w:r>
        <w:t xml:space="preserve"> и устойчивость компетенций, умений и навыков. </w:t>
      </w:r>
    </w:p>
    <w:p w:rsidR="00D16575" w:rsidRDefault="00521528">
      <w:pPr>
        <w:ind w:left="290" w:firstLine="701"/>
      </w:pPr>
      <w:r>
        <w:t xml:space="preserve">Могут быть допущены одна - две неточности при освещении второстепенных вопросов. </w:t>
      </w:r>
    </w:p>
    <w:p w:rsidR="00D16575" w:rsidRDefault="00521528">
      <w:pPr>
        <w:ind w:left="290" w:right="232" w:firstLine="701"/>
      </w:pPr>
      <w:r>
        <w:rPr>
          <w:b/>
        </w:rPr>
        <w:lastRenderedPageBreak/>
        <w:t xml:space="preserve">Оценка </w:t>
      </w:r>
      <w:r>
        <w:rPr>
          <w:b/>
          <w:i/>
        </w:rPr>
        <w:t>«хорошо»</w:t>
      </w:r>
      <w:r>
        <w:rPr>
          <w:b/>
        </w:rPr>
        <w:t xml:space="preserve"> </w:t>
      </w:r>
      <w:r>
        <w:t xml:space="preserve">ставится, если: ответ удовлетворяет в основном требованиям на оценку «5», но при этом </w:t>
      </w:r>
      <w:proofErr w:type="gramStart"/>
      <w:r>
        <w:t>имеется  один</w:t>
      </w:r>
      <w:proofErr w:type="gramEnd"/>
      <w:r>
        <w:t xml:space="preserve"> из недостатков: в усвоении учебного материала допущены небольшие пробелы, не исказившие содержание ответа; допущены один - два недочета в формировании навыков публичной речи, аргументации, </w:t>
      </w:r>
      <w:r>
        <w:tab/>
        <w:t xml:space="preserve">ведения </w:t>
      </w:r>
      <w:r>
        <w:tab/>
        <w:t xml:space="preserve">дискуссии </w:t>
      </w:r>
      <w:r>
        <w:tab/>
        <w:t xml:space="preserve">и </w:t>
      </w:r>
      <w:r>
        <w:tab/>
        <w:t xml:space="preserve">полемики, </w:t>
      </w:r>
      <w:r>
        <w:tab/>
        <w:t xml:space="preserve">критического </w:t>
      </w:r>
      <w:r>
        <w:tab/>
        <w:t xml:space="preserve">восприятия информации. </w:t>
      </w:r>
    </w:p>
    <w:p w:rsidR="00D16575" w:rsidRDefault="00521528">
      <w:pPr>
        <w:ind w:left="290" w:right="233" w:firstLine="701"/>
      </w:pPr>
      <w:r>
        <w:rPr>
          <w:b/>
        </w:rPr>
        <w:t xml:space="preserve">Оценка </w:t>
      </w:r>
      <w:r>
        <w:rPr>
          <w:b/>
          <w:i/>
        </w:rPr>
        <w:t>«удовлетворительно»</w:t>
      </w:r>
      <w:r>
        <w:rPr>
          <w:b/>
        </w:rPr>
        <w:t xml:space="preserve"> </w:t>
      </w:r>
      <w:r>
        <w:t xml:space="preserve">ставится, если: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 имелись затруднения или допущены ошибки в определении понятий, использовании терминологии, исправленные после нескольких наводящих вопросов; при неполном знании теоретического материала выявлена недостаточная </w:t>
      </w:r>
      <w:proofErr w:type="spellStart"/>
      <w:r>
        <w:t>сформированность</w:t>
      </w:r>
      <w:proofErr w:type="spellEnd"/>
      <w:r>
        <w:t xml:space="preserve"> компетенций, умений и навыков, магистрант не может применить теорию в новой ситуации. </w:t>
      </w:r>
    </w:p>
    <w:p w:rsidR="00D16575" w:rsidRDefault="00521528">
      <w:pPr>
        <w:spacing w:after="556"/>
        <w:ind w:left="290" w:right="232" w:firstLine="701"/>
      </w:pPr>
      <w:r>
        <w:rPr>
          <w:b/>
        </w:rPr>
        <w:t xml:space="preserve">Оценка </w:t>
      </w:r>
      <w:r>
        <w:rPr>
          <w:b/>
          <w:i/>
        </w:rPr>
        <w:t>«неудовлетворительно»</w:t>
      </w:r>
      <w:r>
        <w:t xml:space="preserve"> ставится, если: не раскрыто основное содержание учебного материала; обнаружено незнание или непонимание большей или наиболее важной части учебного материала; допущены ошибки в определении понятий, при использовании терминологии, которые не исправлены после нескольких наводящих вопросов; не сформированы компетенции, умения и навыки публичной речи, аргументации, ведения дискуссии и полемики, критического восприятия информации. </w:t>
      </w:r>
    </w:p>
    <w:p w:rsidR="00D16575" w:rsidRDefault="00521528">
      <w:pPr>
        <w:ind w:left="290" w:firstLine="708"/>
      </w:pPr>
      <w:r>
        <w:t xml:space="preserve">При оценке ответов магистранта </w:t>
      </w:r>
      <w:r>
        <w:rPr>
          <w:b/>
          <w:i/>
        </w:rPr>
        <w:t>на экзамене</w:t>
      </w:r>
      <w:r>
        <w:t xml:space="preserve"> в процессе итогового контроля оценивается: </w:t>
      </w:r>
    </w:p>
    <w:p w:rsidR="00D16575" w:rsidRDefault="00521528" w:rsidP="001F4ECE">
      <w:pPr>
        <w:numPr>
          <w:ilvl w:val="0"/>
          <w:numId w:val="49"/>
        </w:numPr>
        <w:ind w:firstLine="708"/>
      </w:pPr>
      <w:proofErr w:type="gramStart"/>
      <w:r>
        <w:t>уверенные</w:t>
      </w:r>
      <w:proofErr w:type="gramEnd"/>
      <w:r>
        <w:t xml:space="preserve"> знания, умения и навыки, включенные в соответствующую компетенцию; </w:t>
      </w:r>
    </w:p>
    <w:p w:rsidR="00D16575" w:rsidRDefault="00521528" w:rsidP="001F4ECE">
      <w:pPr>
        <w:numPr>
          <w:ilvl w:val="0"/>
          <w:numId w:val="49"/>
        </w:numPr>
        <w:ind w:firstLine="708"/>
      </w:pPr>
      <w:proofErr w:type="gramStart"/>
      <w:r>
        <w:t>знание</w:t>
      </w:r>
      <w:proofErr w:type="gramEnd"/>
      <w:r>
        <w:t xml:space="preserve"> ситуации и умение применить правильный научный методический подход и инструментарий для решения практических задач; </w:t>
      </w:r>
    </w:p>
    <w:p w:rsidR="00D16575" w:rsidRDefault="00521528" w:rsidP="001F4ECE">
      <w:pPr>
        <w:numPr>
          <w:ilvl w:val="0"/>
          <w:numId w:val="49"/>
        </w:numPr>
        <w:ind w:firstLine="708"/>
      </w:pPr>
      <w:proofErr w:type="gramStart"/>
      <w:r>
        <w:t>умение</w:t>
      </w:r>
      <w:proofErr w:type="gramEnd"/>
      <w:r>
        <w:t xml:space="preserve"> выделять приоритетные направления в вопросах правового регулирования трудовых правоотношений; </w:t>
      </w:r>
    </w:p>
    <w:p w:rsidR="00D16575" w:rsidRDefault="00521528" w:rsidP="001F4ECE">
      <w:pPr>
        <w:numPr>
          <w:ilvl w:val="0"/>
          <w:numId w:val="49"/>
        </w:numPr>
        <w:ind w:firstLine="708"/>
      </w:pPr>
      <w:proofErr w:type="gramStart"/>
      <w:r>
        <w:t>способность</w:t>
      </w:r>
      <w:proofErr w:type="gramEnd"/>
      <w:r>
        <w:t xml:space="preserve"> устанавливать причинно-следственные связи в изложении материала, делать выводы; </w:t>
      </w:r>
    </w:p>
    <w:p w:rsidR="00D16575" w:rsidRDefault="00521528" w:rsidP="001F4ECE">
      <w:pPr>
        <w:numPr>
          <w:ilvl w:val="0"/>
          <w:numId w:val="49"/>
        </w:numPr>
        <w:ind w:firstLine="708"/>
      </w:pPr>
      <w:proofErr w:type="gramStart"/>
      <w:r>
        <w:t>умение</w:t>
      </w:r>
      <w:proofErr w:type="gramEnd"/>
      <w:r>
        <w:t xml:space="preserve"> применять теоретические знания для анализа конкретной ситуации в области трудовых правоотношений. </w:t>
      </w:r>
    </w:p>
    <w:p w:rsidR="00D16575" w:rsidRDefault="00521528">
      <w:pPr>
        <w:spacing w:after="76" w:line="240" w:lineRule="auto"/>
        <w:ind w:left="0" w:firstLine="0"/>
        <w:jc w:val="center"/>
      </w:pPr>
      <w:r>
        <w:t xml:space="preserve"> </w:t>
      </w:r>
    </w:p>
    <w:p w:rsidR="00D16575" w:rsidRDefault="00521528">
      <w:pPr>
        <w:ind w:left="1145"/>
      </w:pPr>
      <w:r>
        <w:t xml:space="preserve">Уровень знаний обучающихся определяется следующими оценками: </w:t>
      </w:r>
    </w:p>
    <w:tbl>
      <w:tblPr>
        <w:tblStyle w:val="TableGrid"/>
        <w:tblW w:w="9683" w:type="dxa"/>
        <w:tblInd w:w="0" w:type="dxa"/>
        <w:tblLook w:val="04A0" w:firstRow="1" w:lastRow="0" w:firstColumn="1" w:lastColumn="0" w:noHBand="0" w:noVBand="1"/>
      </w:tblPr>
      <w:tblGrid>
        <w:gridCol w:w="2554"/>
        <w:gridCol w:w="7129"/>
      </w:tblGrid>
      <w:tr w:rsidR="00D16575">
        <w:trPr>
          <w:trHeight w:val="3209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Оценка «Отлично» </w:t>
            </w:r>
          </w:p>
        </w:tc>
        <w:tc>
          <w:tcPr>
            <w:tcW w:w="7129" w:type="dxa"/>
            <w:tcBorders>
              <w:top w:val="nil"/>
              <w:left w:val="nil"/>
              <w:bottom w:val="nil"/>
              <w:right w:val="nil"/>
            </w:tcBorders>
          </w:tcPr>
          <w:p w:rsidR="00D16575" w:rsidRDefault="00521528">
            <w:pPr>
              <w:spacing w:after="73" w:line="253" w:lineRule="auto"/>
              <w:ind w:left="0" w:firstLine="0"/>
            </w:pPr>
            <w:r>
              <w:t xml:space="preserve">Выставляется за глубокое знание предусмотренного программой материала, содержащегося в основных и дополнительных источниках литературы; логично </w:t>
            </w:r>
            <w:proofErr w:type="gramStart"/>
            <w:r>
              <w:t>выстроенный  и</w:t>
            </w:r>
            <w:proofErr w:type="gramEnd"/>
            <w:r>
              <w:t xml:space="preserve">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 </w:t>
            </w:r>
          </w:p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t xml:space="preserve">Компетенции, оцениваемые при ответе, сформированы полностью. </w:t>
            </w:r>
          </w:p>
        </w:tc>
      </w:tr>
      <w:tr w:rsidR="00D16575">
        <w:trPr>
          <w:trHeight w:val="30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D16575" w:rsidRDefault="00521528">
            <w:pPr>
              <w:spacing w:after="0" w:line="276" w:lineRule="auto"/>
              <w:ind w:left="0" w:firstLine="0"/>
              <w:jc w:val="left"/>
            </w:pPr>
            <w:r>
              <w:t xml:space="preserve">Оценка «Хорошо» </w:t>
            </w:r>
          </w:p>
        </w:tc>
        <w:tc>
          <w:tcPr>
            <w:tcW w:w="7129" w:type="dxa"/>
            <w:tcBorders>
              <w:top w:val="nil"/>
              <w:left w:val="nil"/>
              <w:bottom w:val="nil"/>
              <w:right w:val="nil"/>
            </w:tcBorders>
          </w:tcPr>
          <w:p w:rsidR="00D16575" w:rsidRDefault="00521528">
            <w:pPr>
              <w:spacing w:after="0" w:line="276" w:lineRule="auto"/>
              <w:ind w:left="0" w:firstLine="0"/>
            </w:pPr>
            <w:r>
              <w:t>За твердые знания основного материала, содержащегося в</w:t>
            </w:r>
          </w:p>
        </w:tc>
      </w:tr>
    </w:tbl>
    <w:p w:rsidR="00D16575" w:rsidRDefault="00521528">
      <w:pPr>
        <w:spacing w:after="0" w:line="246" w:lineRule="auto"/>
        <w:ind w:left="10" w:right="205"/>
        <w:jc w:val="right"/>
      </w:pPr>
      <w:proofErr w:type="gramStart"/>
      <w:r>
        <w:t>основных</w:t>
      </w:r>
      <w:proofErr w:type="gramEnd"/>
      <w:r>
        <w:t xml:space="preserve"> и дополнительных источниках литературы, за</w:t>
      </w:r>
    </w:p>
    <w:p w:rsidR="00D16575" w:rsidRDefault="00521528">
      <w:pPr>
        <w:ind w:left="2564" w:right="242"/>
      </w:pPr>
      <w:proofErr w:type="gramStart"/>
      <w:r>
        <w:t>грамотное</w:t>
      </w:r>
      <w:proofErr w:type="gramEnd"/>
      <w:r>
        <w:t xml:space="preserve"> без существенных неточностей ответы на поставленные вопросы, за умение применять теоретические положения при решении практических задач. Компетенции, оцениваемые при ответе, в основном сформированы. </w:t>
      </w:r>
    </w:p>
    <w:p w:rsidR="00D16575" w:rsidRDefault="00521528">
      <w:pPr>
        <w:ind w:left="10"/>
      </w:pPr>
      <w:r>
        <w:t>Оценка За общие знания только основного материала, за ответы,</w:t>
      </w:r>
    </w:p>
    <w:p w:rsidR="00D16575" w:rsidRDefault="00521528">
      <w:pPr>
        <w:ind w:left="2554" w:right="241" w:hanging="2554"/>
      </w:pPr>
      <w:r>
        <w:t xml:space="preserve">«Удовлетворительно»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 </w:t>
      </w:r>
    </w:p>
    <w:p w:rsidR="00D16575" w:rsidRDefault="00521528">
      <w:pPr>
        <w:ind w:left="2564" w:right="80"/>
      </w:pPr>
      <w:r>
        <w:t xml:space="preserve">Компетенции, оцениваемые при ответе, сформированы частично. </w:t>
      </w:r>
    </w:p>
    <w:p w:rsidR="00337A0C" w:rsidRDefault="00521528">
      <w:pPr>
        <w:ind w:left="10"/>
      </w:pPr>
      <w:proofErr w:type="gramStart"/>
      <w:r>
        <w:t>Оценка  За</w:t>
      </w:r>
      <w:proofErr w:type="gramEnd"/>
      <w:r>
        <w:t xml:space="preserve"> незнание значительной части программного материала, </w:t>
      </w:r>
      <w:r w:rsidR="000602F5">
        <w:t>за ответы,</w:t>
      </w:r>
    </w:p>
    <w:p w:rsidR="000602F5" w:rsidRDefault="00337A0C" w:rsidP="000602F5">
      <w:pPr>
        <w:ind w:left="2554" w:hanging="2554"/>
      </w:pPr>
      <w:r>
        <w:t xml:space="preserve">«Не </w:t>
      </w:r>
      <w:proofErr w:type="gramStart"/>
      <w:r>
        <w:t xml:space="preserve">удовлетворительно» </w:t>
      </w:r>
      <w:r w:rsidR="000602F5">
        <w:t xml:space="preserve">  </w:t>
      </w:r>
      <w:proofErr w:type="gramEnd"/>
      <w:r w:rsidR="000602F5">
        <w:t xml:space="preserve">              </w:t>
      </w:r>
      <w:r w:rsidR="00521528">
        <w:t>незнание</w:t>
      </w:r>
      <w:r w:rsidRPr="00337A0C">
        <w:t xml:space="preserve"> </w:t>
      </w:r>
      <w:r>
        <w:t xml:space="preserve">основных понятий дисциплины. </w:t>
      </w:r>
    </w:p>
    <w:p w:rsidR="00D16575" w:rsidRDefault="000602F5" w:rsidP="000602F5">
      <w:pPr>
        <w:ind w:left="2554" w:hanging="2554"/>
      </w:pPr>
      <w:r>
        <w:t xml:space="preserve">                                                             </w:t>
      </w:r>
      <w:r w:rsidR="00337A0C">
        <w:t xml:space="preserve">Компетенции, оцениваемые при ответе, не </w:t>
      </w:r>
      <w:r>
        <w:t xml:space="preserve">                 </w:t>
      </w:r>
      <w:r w:rsidR="00337A0C">
        <w:t>сформированы.</w:t>
      </w:r>
    </w:p>
    <w:p w:rsidR="00D16575" w:rsidRDefault="00D16575">
      <w:pPr>
        <w:spacing w:after="76" w:line="240" w:lineRule="auto"/>
        <w:ind w:left="286" w:firstLine="0"/>
        <w:jc w:val="left"/>
      </w:pPr>
    </w:p>
    <w:p w:rsidR="00D16575" w:rsidRDefault="00521528">
      <w:pPr>
        <w:ind w:left="290" w:right="219" w:firstLine="708"/>
      </w:pPr>
      <w: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:rsidR="00D16575" w:rsidRDefault="00521528">
      <w:pPr>
        <w:ind w:left="290" w:right="216" w:firstLine="708"/>
      </w:pPr>
      <w:r>
        <w:t xml:space="preserve"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 </w:t>
      </w:r>
    </w:p>
    <w:p w:rsidR="00D16575" w:rsidRDefault="00521528">
      <w:pPr>
        <w:ind w:left="290" w:right="215" w:firstLine="708"/>
      </w:pPr>
      <w:r>
        <w:t xml:space="preserve"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 </w:t>
      </w:r>
    </w:p>
    <w:p w:rsidR="00D16575" w:rsidRDefault="00521528">
      <w:pPr>
        <w:spacing w:after="38" w:line="276" w:lineRule="auto"/>
        <w:ind w:left="994" w:firstLine="0"/>
        <w:jc w:val="left"/>
      </w:pPr>
      <w:r>
        <w:t xml:space="preserve"> </w:t>
      </w:r>
    </w:p>
    <w:tbl>
      <w:tblPr>
        <w:tblStyle w:val="TableGrid"/>
        <w:tblW w:w="9210" w:type="dxa"/>
        <w:tblInd w:w="17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25"/>
        <w:gridCol w:w="1731"/>
        <w:gridCol w:w="3397"/>
        <w:gridCol w:w="3257"/>
      </w:tblGrid>
      <w:tr w:rsidR="00D16575">
        <w:trPr>
          <w:trHeight w:val="554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55" w:line="240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№ </w:t>
            </w:r>
          </w:p>
          <w:p w:rsidR="00D16575" w:rsidRDefault="00521528">
            <w:pPr>
              <w:spacing w:after="0" w:line="276" w:lineRule="auto"/>
              <w:ind w:left="0" w:firstLine="0"/>
              <w:jc w:val="center"/>
            </w:pPr>
            <w:proofErr w:type="gramStart"/>
            <w:r>
              <w:rPr>
                <w:b/>
                <w:sz w:val="22"/>
              </w:rPr>
              <w:t>п</w:t>
            </w:r>
            <w:proofErr w:type="gramEnd"/>
            <w:r>
              <w:rPr>
                <w:b/>
                <w:sz w:val="22"/>
              </w:rPr>
              <w:t xml:space="preserve">/п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2"/>
              </w:rPr>
              <w:t>Категории магистрантов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2"/>
              </w:rPr>
              <w:t>Виды оценочных средств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2"/>
              </w:rPr>
              <w:t>Форма контроля и оценки результатов обучения</w:t>
            </w:r>
            <w:r>
              <w:rPr>
                <w:b/>
                <w:i/>
                <w:sz w:val="22"/>
              </w:rPr>
              <w:t xml:space="preserve"> </w:t>
            </w:r>
          </w:p>
        </w:tc>
      </w:tr>
      <w:tr w:rsidR="00D16575">
        <w:trPr>
          <w:trHeight w:val="83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lastRenderedPageBreak/>
              <w:t xml:space="preserve">1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слуха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Научные статьи, письменные самостоятельные работы, вопросы к экзамену, реферат 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Преимущественно письменная проверка </w:t>
            </w:r>
          </w:p>
        </w:tc>
      </w:tr>
      <w:tr w:rsidR="00D16575">
        <w:trPr>
          <w:trHeight w:val="828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зрения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 w:rsidP="00A03BB4">
            <w:pPr>
              <w:spacing w:after="56" w:line="252" w:lineRule="auto"/>
              <w:ind w:left="0" w:firstLine="0"/>
              <w:jc w:val="center"/>
            </w:pPr>
            <w:r>
              <w:rPr>
                <w:sz w:val="22"/>
              </w:rPr>
              <w:t xml:space="preserve">Собеседование по вопросам к экзамену; выступление с докладом 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Преимущественно устная проверка(индивидуально) </w:t>
            </w:r>
          </w:p>
        </w:tc>
      </w:tr>
      <w:tr w:rsidR="00D16575">
        <w:trPr>
          <w:trHeight w:val="11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 w:rsidP="00A03BB4">
            <w:pPr>
              <w:spacing w:after="60" w:line="252" w:lineRule="auto"/>
              <w:ind w:left="0" w:firstLine="0"/>
              <w:jc w:val="center"/>
            </w:pPr>
            <w:r>
              <w:rPr>
                <w:sz w:val="22"/>
              </w:rPr>
              <w:t xml:space="preserve">С нарушением опорно-двигательного аппарата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 xml:space="preserve">Научные статьи, письменные самостоятельные работы, вопросы к экзамену. 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575" w:rsidRDefault="00521528">
            <w:pPr>
              <w:spacing w:after="60" w:line="252" w:lineRule="auto"/>
              <w:ind w:left="0" w:firstLine="0"/>
              <w:jc w:val="center"/>
            </w:pPr>
            <w:r>
              <w:rPr>
                <w:sz w:val="22"/>
              </w:rPr>
              <w:t xml:space="preserve">Организация взаимодействия с обучающимися посредством </w:t>
            </w:r>
          </w:p>
          <w:p w:rsidR="00D16575" w:rsidRDefault="00521528" w:rsidP="00A03BB4">
            <w:pPr>
              <w:spacing w:after="56" w:line="240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электронной</w:t>
            </w:r>
            <w:proofErr w:type="gramEnd"/>
            <w:r>
              <w:rPr>
                <w:sz w:val="22"/>
              </w:rPr>
              <w:t xml:space="preserve"> почты, письменная проверка </w:t>
            </w:r>
          </w:p>
        </w:tc>
      </w:tr>
    </w:tbl>
    <w:p w:rsidR="00D16575" w:rsidRDefault="00521528">
      <w:pPr>
        <w:ind w:left="290" w:firstLine="708"/>
      </w:pPr>
      <w:r>
        <w:t xml:space="preserve">Данный перечень может быть конкретизирован в зависимости от контингента обучающихся. </w:t>
      </w:r>
    </w:p>
    <w:p w:rsidR="00D16575" w:rsidRDefault="00521528">
      <w:pPr>
        <w:ind w:left="290" w:firstLine="708"/>
      </w:pPr>
      <w:r>
        <w:t xml:space="preserve"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 </w:t>
      </w:r>
    </w:p>
    <w:p w:rsidR="00D16575" w:rsidRDefault="00521528">
      <w:pPr>
        <w:ind w:left="1004"/>
      </w:pPr>
      <w:proofErr w:type="gramStart"/>
      <w:r>
        <w:t>а</w:t>
      </w:r>
      <w:proofErr w:type="gramEnd"/>
      <w:r>
        <w:t xml:space="preserve">) инструкция </w:t>
      </w:r>
      <w:r>
        <w:tab/>
        <w:t xml:space="preserve">по </w:t>
      </w:r>
      <w:r>
        <w:tab/>
        <w:t xml:space="preserve">порядку </w:t>
      </w:r>
      <w:r>
        <w:tab/>
        <w:t xml:space="preserve">проведения </w:t>
      </w:r>
      <w:r>
        <w:tab/>
        <w:t xml:space="preserve">процедуры </w:t>
      </w:r>
      <w:r>
        <w:tab/>
        <w:t xml:space="preserve">оценивания </w:t>
      </w:r>
    </w:p>
    <w:p w:rsidR="00D16575" w:rsidRDefault="00521528">
      <w:proofErr w:type="gramStart"/>
      <w:r>
        <w:t>предоставляется</w:t>
      </w:r>
      <w:proofErr w:type="gramEnd"/>
      <w:r>
        <w:t xml:space="preserve"> в доступной форме (устно, в письменной форме); </w:t>
      </w:r>
    </w:p>
    <w:p w:rsidR="00D16575" w:rsidRDefault="00521528">
      <w:pPr>
        <w:ind w:left="290" w:right="419" w:firstLine="708"/>
      </w:pPr>
      <w:proofErr w:type="gramStart"/>
      <w:r>
        <w:t>б</w:t>
      </w:r>
      <w:proofErr w:type="gramEnd"/>
      <w:r>
        <w:t xml:space="preserve">) 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 </w:t>
      </w:r>
    </w:p>
    <w:p w:rsidR="00D16575" w:rsidRDefault="00521528">
      <w:pPr>
        <w:ind w:left="290" w:firstLine="708"/>
      </w:pPr>
      <w:proofErr w:type="gramStart"/>
      <w:r>
        <w:t>в</w:t>
      </w:r>
      <w:proofErr w:type="gramEnd"/>
      <w:r>
        <w:t xml:space="preserve">) доступная форма предоставления ответов на задания (письменно на бумаге, набор ответов на компьютере, с использованием услуг ассистента, устно). </w:t>
      </w:r>
    </w:p>
    <w:p w:rsidR="00D16575" w:rsidRDefault="00521528">
      <w:pPr>
        <w:ind w:left="290" w:right="419" w:firstLine="708"/>
      </w:pPr>
      <w:r>
        <w:t xml:space="preserve"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 </w:t>
      </w:r>
    </w:p>
    <w:p w:rsidR="00D16575" w:rsidRDefault="00521528">
      <w:pPr>
        <w:spacing w:after="26" w:line="260" w:lineRule="auto"/>
        <w:ind w:left="281" w:right="-15"/>
        <w:jc w:val="left"/>
      </w:pPr>
      <w:r>
        <w:t xml:space="preserve"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 </w:t>
      </w:r>
    </w:p>
    <w:p w:rsidR="00D16575" w:rsidRDefault="00521528">
      <w:pPr>
        <w:spacing w:after="23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5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2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5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2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5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2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3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5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3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5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3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5" w:line="240" w:lineRule="auto"/>
        <w:ind w:left="286" w:firstLine="0"/>
        <w:jc w:val="left"/>
      </w:pPr>
      <w:r>
        <w:t xml:space="preserve"> </w:t>
      </w:r>
    </w:p>
    <w:p w:rsidR="00D16575" w:rsidRDefault="00521528">
      <w:pPr>
        <w:spacing w:after="22" w:line="240" w:lineRule="auto"/>
        <w:ind w:left="286" w:firstLine="0"/>
        <w:jc w:val="left"/>
      </w:pPr>
      <w:r>
        <w:t xml:space="preserve"> </w:t>
      </w:r>
    </w:p>
    <w:p w:rsidR="00D16575" w:rsidRDefault="00521528" w:rsidP="000602F5">
      <w:pPr>
        <w:spacing w:after="25" w:line="240" w:lineRule="auto"/>
        <w:ind w:left="286" w:firstLine="0"/>
        <w:jc w:val="left"/>
      </w:pPr>
      <w:r>
        <w:t xml:space="preserve"> </w:t>
      </w:r>
    </w:p>
    <w:p w:rsidR="0099622F" w:rsidRDefault="0099622F">
      <w:pPr>
        <w:spacing w:after="83" w:line="240" w:lineRule="auto"/>
        <w:ind w:left="286" w:firstLine="0"/>
        <w:jc w:val="left"/>
      </w:pPr>
    </w:p>
    <w:p w:rsidR="00D16575" w:rsidRDefault="00521528">
      <w:pPr>
        <w:spacing w:after="66" w:line="247" w:lineRule="auto"/>
        <w:ind w:left="1005" w:right="-15" w:hanging="360"/>
        <w:jc w:val="left"/>
      </w:pPr>
      <w:r>
        <w:rPr>
          <w:b/>
        </w:rPr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ЛИСТ ВНЕСЕНИЯ ИЗМЕНЕНИЙ В РАБОЧУЮ ПРОГРАММУ УЧЕБНОЙ ДИСЦИПЛИНЫ </w:t>
      </w:r>
    </w:p>
    <w:p w:rsidR="00D16575" w:rsidRDefault="00521528">
      <w:pPr>
        <w:ind w:left="290" w:right="213" w:firstLine="720"/>
      </w:pPr>
      <w:r>
        <w:t>Дополнения и изменения в программу учебной дисциплины «Правовое регулирование финансового</w:t>
      </w:r>
      <w:r w:rsidR="00F22960">
        <w:t xml:space="preserve"> контроля</w:t>
      </w:r>
      <w:r>
        <w:rPr>
          <w:b/>
        </w:rPr>
        <w:t xml:space="preserve">» </w:t>
      </w:r>
      <w:r>
        <w:t>по</w:t>
      </w:r>
      <w:r w:rsidR="0099622F">
        <w:t xml:space="preserve"> направлению подготовки 38.04.01 «Экономика» на 202_-202_</w:t>
      </w:r>
      <w:r>
        <w:t xml:space="preserve"> учебный год.  </w:t>
      </w:r>
    </w:p>
    <w:p w:rsidR="00D16575" w:rsidRDefault="00521528">
      <w:pPr>
        <w:ind w:left="1015"/>
      </w:pPr>
      <w:r>
        <w:t xml:space="preserve">В программу учебной дисциплины вносятся следующие изменения:  </w:t>
      </w:r>
    </w:p>
    <w:p w:rsidR="00D16575" w:rsidRDefault="00521528">
      <w:pPr>
        <w:spacing w:after="23" w:line="240" w:lineRule="auto"/>
        <w:ind w:left="1005" w:firstLine="0"/>
        <w:jc w:val="left"/>
      </w:pPr>
      <w:r>
        <w:t xml:space="preserve"> </w:t>
      </w:r>
    </w:p>
    <w:p w:rsidR="00D16575" w:rsidRDefault="00521528">
      <w:pPr>
        <w:spacing w:after="74" w:line="240" w:lineRule="auto"/>
        <w:ind w:left="1005" w:firstLine="0"/>
        <w:jc w:val="left"/>
      </w:pPr>
      <w:r>
        <w:t xml:space="preserve"> </w:t>
      </w:r>
    </w:p>
    <w:p w:rsidR="00D16575" w:rsidRDefault="00521528">
      <w:pPr>
        <w:ind w:left="1015"/>
      </w:pPr>
      <w:r>
        <w:t xml:space="preserve">Должность,  </w:t>
      </w:r>
    </w:p>
    <w:p w:rsidR="00D16575" w:rsidRDefault="00521528">
      <w:pPr>
        <w:ind w:left="1015"/>
      </w:pPr>
      <w:r>
        <w:t xml:space="preserve">Звание преподавателя                               ________________ ФИО </w:t>
      </w:r>
    </w:p>
    <w:p w:rsidR="0099622F" w:rsidRDefault="0099622F">
      <w:pPr>
        <w:ind w:left="290" w:right="216" w:firstLine="720"/>
      </w:pPr>
    </w:p>
    <w:p w:rsidR="0099622F" w:rsidRDefault="0099622F">
      <w:pPr>
        <w:ind w:left="290" w:right="216" w:firstLine="720"/>
      </w:pPr>
    </w:p>
    <w:p w:rsidR="0099622F" w:rsidRDefault="0099622F">
      <w:pPr>
        <w:ind w:left="290" w:right="216" w:firstLine="720"/>
      </w:pPr>
    </w:p>
    <w:p w:rsidR="0099622F" w:rsidRDefault="00521528">
      <w:pPr>
        <w:ind w:left="290" w:right="216" w:firstLine="720"/>
      </w:pPr>
      <w:r>
        <w:t xml:space="preserve">Внесение изменений в рабочую программу учебной дисциплины утверждены </w:t>
      </w:r>
      <w:r w:rsidR="0099622F">
        <w:t xml:space="preserve">на заседании кафедры </w:t>
      </w:r>
      <w:r w:rsidR="000602F5">
        <w:t>юриспруденции</w:t>
      </w:r>
      <w:r>
        <w:t xml:space="preserve"> </w:t>
      </w:r>
    </w:p>
    <w:p w:rsidR="00D16575" w:rsidRDefault="00521528">
      <w:pPr>
        <w:ind w:left="290" w:right="216" w:firstLine="720"/>
      </w:pPr>
      <w:r>
        <w:t>Протокол № __ от _</w:t>
      </w:r>
      <w:proofErr w:type="gramStart"/>
      <w:r>
        <w:t>_._</w:t>
      </w:r>
      <w:proofErr w:type="gramEnd"/>
      <w:r>
        <w:t xml:space="preserve">_. 20__ года. </w:t>
      </w:r>
    </w:p>
    <w:p w:rsidR="00D16575" w:rsidRDefault="00521528">
      <w:pPr>
        <w:spacing w:after="0"/>
        <w:ind w:left="1015"/>
      </w:pPr>
      <w:r>
        <w:t xml:space="preserve">Зав. кафедрой               _______________________________ ФИО </w:t>
      </w:r>
    </w:p>
    <w:p w:rsidR="0029035F" w:rsidRDefault="0029035F">
      <w:pPr>
        <w:spacing w:after="0"/>
        <w:ind w:left="1015"/>
      </w:pPr>
    </w:p>
    <w:p w:rsidR="0029035F" w:rsidRDefault="0029035F">
      <w:pPr>
        <w:spacing w:after="0"/>
        <w:ind w:left="1015"/>
      </w:pPr>
    </w:p>
    <w:p w:rsidR="0029035F" w:rsidRDefault="0029035F">
      <w:pPr>
        <w:spacing w:after="0"/>
        <w:ind w:left="1015"/>
      </w:pPr>
    </w:p>
    <w:p w:rsidR="0029035F" w:rsidRDefault="0029035F">
      <w:pPr>
        <w:spacing w:after="0"/>
        <w:ind w:left="1015"/>
      </w:pPr>
    </w:p>
    <w:p w:rsidR="0029035F" w:rsidRDefault="0029035F">
      <w:pPr>
        <w:spacing w:after="0"/>
        <w:ind w:left="1015"/>
      </w:pPr>
    </w:p>
    <w:p w:rsidR="00090DA7" w:rsidRPr="00090DA7" w:rsidRDefault="00090DA7" w:rsidP="00FA0970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090DA7" w:rsidRPr="00090DA7">
      <w:footerReference w:type="even" r:id="rId69"/>
      <w:footerReference w:type="default" r:id="rId70"/>
      <w:footerReference w:type="first" r:id="rId71"/>
      <w:pgSz w:w="11906" w:h="16838"/>
      <w:pgMar w:top="1137" w:right="570" w:bottom="1262" w:left="1416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A46" w:rsidRDefault="001E7A46">
      <w:pPr>
        <w:spacing w:after="0" w:line="240" w:lineRule="auto"/>
      </w:pPr>
      <w:r>
        <w:separator/>
      </w:r>
    </w:p>
  </w:endnote>
  <w:endnote w:type="continuationSeparator" w:id="0">
    <w:p w:rsidR="001E7A46" w:rsidRDefault="001E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923" w:rsidRDefault="00F979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F97923" w:rsidRDefault="00F979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923" w:rsidRDefault="00F979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1833" w:rsidRPr="00921833">
      <w:rPr>
        <w:noProof/>
        <w:sz w:val="24"/>
      </w:rPr>
      <w:t>37</w:t>
    </w:r>
    <w:r>
      <w:rPr>
        <w:sz w:val="24"/>
      </w:rPr>
      <w:fldChar w:fldCharType="end"/>
    </w:r>
    <w:r>
      <w:rPr>
        <w:sz w:val="24"/>
      </w:rPr>
      <w:t xml:space="preserve"> </w:t>
    </w:r>
  </w:p>
  <w:p w:rsidR="00F97923" w:rsidRDefault="00F979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923" w:rsidRDefault="00F97923">
    <w:pPr>
      <w:spacing w:after="37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F97923" w:rsidRDefault="00F97923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A46" w:rsidRDefault="001E7A46">
      <w:pPr>
        <w:spacing w:after="0" w:line="240" w:lineRule="auto"/>
      </w:pPr>
      <w:r>
        <w:separator/>
      </w:r>
    </w:p>
  </w:footnote>
  <w:footnote w:type="continuationSeparator" w:id="0">
    <w:p w:rsidR="001E7A46" w:rsidRDefault="001E7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45438"/>
    <w:multiLevelType w:val="hybridMultilevel"/>
    <w:tmpl w:val="84E82F3E"/>
    <w:lvl w:ilvl="0" w:tplc="AD0877F2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53A7A12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14A427A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298CC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08E5AA2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B7C0822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8A099D8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41AACFA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4C4A980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1EB447E"/>
    <w:multiLevelType w:val="hybridMultilevel"/>
    <w:tmpl w:val="D136B444"/>
    <w:lvl w:ilvl="0" w:tplc="0E5676F6">
      <w:start w:val="2"/>
      <w:numFmt w:val="decimal"/>
      <w:lvlText w:val="%1."/>
      <w:lvlJc w:val="left"/>
      <w:pPr>
        <w:ind w:left="80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7B24B7C">
      <w:start w:val="1"/>
      <w:numFmt w:val="lowerLetter"/>
      <w:lvlText w:val="%2"/>
      <w:lvlJc w:val="left"/>
      <w:pPr>
        <w:ind w:left="162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462D960">
      <w:start w:val="1"/>
      <w:numFmt w:val="lowerRoman"/>
      <w:lvlText w:val="%3"/>
      <w:lvlJc w:val="left"/>
      <w:pPr>
        <w:ind w:left="234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33C5466">
      <w:start w:val="1"/>
      <w:numFmt w:val="decimal"/>
      <w:lvlText w:val="%4"/>
      <w:lvlJc w:val="left"/>
      <w:pPr>
        <w:ind w:left="306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398D850">
      <w:start w:val="1"/>
      <w:numFmt w:val="lowerLetter"/>
      <w:lvlText w:val="%5"/>
      <w:lvlJc w:val="left"/>
      <w:pPr>
        <w:ind w:left="378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C087132">
      <w:start w:val="1"/>
      <w:numFmt w:val="lowerRoman"/>
      <w:lvlText w:val="%6"/>
      <w:lvlJc w:val="left"/>
      <w:pPr>
        <w:ind w:left="450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881B76">
      <w:start w:val="1"/>
      <w:numFmt w:val="decimal"/>
      <w:lvlText w:val="%7"/>
      <w:lvlJc w:val="left"/>
      <w:pPr>
        <w:ind w:left="522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1EAEFCC">
      <w:start w:val="1"/>
      <w:numFmt w:val="lowerLetter"/>
      <w:lvlText w:val="%8"/>
      <w:lvlJc w:val="left"/>
      <w:pPr>
        <w:ind w:left="594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D58F934">
      <w:start w:val="1"/>
      <w:numFmt w:val="lowerRoman"/>
      <w:lvlText w:val="%9"/>
      <w:lvlJc w:val="left"/>
      <w:pPr>
        <w:ind w:left="666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2731B9A"/>
    <w:multiLevelType w:val="hybridMultilevel"/>
    <w:tmpl w:val="303268CE"/>
    <w:lvl w:ilvl="0" w:tplc="FE500590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EC8C012">
      <w:start w:val="1"/>
      <w:numFmt w:val="lowerLetter"/>
      <w:lvlText w:val="%2"/>
      <w:lvlJc w:val="left"/>
      <w:pPr>
        <w:ind w:left="1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427710">
      <w:start w:val="1"/>
      <w:numFmt w:val="lowerRoman"/>
      <w:lvlText w:val="%3"/>
      <w:lvlJc w:val="left"/>
      <w:pPr>
        <w:ind w:left="2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2BC5E0A">
      <w:start w:val="1"/>
      <w:numFmt w:val="decimal"/>
      <w:lvlText w:val="%4"/>
      <w:lvlJc w:val="left"/>
      <w:pPr>
        <w:ind w:left="3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AA2F0D6">
      <w:start w:val="1"/>
      <w:numFmt w:val="lowerLetter"/>
      <w:lvlText w:val="%5"/>
      <w:lvlJc w:val="left"/>
      <w:pPr>
        <w:ind w:left="3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7C29782">
      <w:start w:val="1"/>
      <w:numFmt w:val="lowerRoman"/>
      <w:lvlText w:val="%6"/>
      <w:lvlJc w:val="left"/>
      <w:pPr>
        <w:ind w:left="4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C7AF8A6">
      <w:start w:val="1"/>
      <w:numFmt w:val="decimal"/>
      <w:lvlText w:val="%7"/>
      <w:lvlJc w:val="left"/>
      <w:pPr>
        <w:ind w:left="5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BADA96">
      <w:start w:val="1"/>
      <w:numFmt w:val="lowerLetter"/>
      <w:lvlText w:val="%8"/>
      <w:lvlJc w:val="left"/>
      <w:pPr>
        <w:ind w:left="6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BFE8602">
      <w:start w:val="1"/>
      <w:numFmt w:val="lowerRoman"/>
      <w:lvlText w:val="%9"/>
      <w:lvlJc w:val="left"/>
      <w:pPr>
        <w:ind w:left="6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3DB1685"/>
    <w:multiLevelType w:val="hybridMultilevel"/>
    <w:tmpl w:val="2ACAD586"/>
    <w:lvl w:ilvl="0" w:tplc="FA3ECC3A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2E43312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F328504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D54FB30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B24BEF2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74CF5EE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B2533C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8A6D0A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F74A0DE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48805FA"/>
    <w:multiLevelType w:val="hybridMultilevel"/>
    <w:tmpl w:val="FCA6F848"/>
    <w:lvl w:ilvl="0" w:tplc="78FCF5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BD65FB0">
      <w:start w:val="1"/>
      <w:numFmt w:val="lowerLetter"/>
      <w:lvlText w:val="%2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8FE19C0">
      <w:start w:val="2"/>
      <w:numFmt w:val="decimal"/>
      <w:lvlRestart w:val="0"/>
      <w:lvlText w:val="%3.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8AC7492">
      <w:start w:val="1"/>
      <w:numFmt w:val="decimal"/>
      <w:lvlText w:val="%4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A8675A8">
      <w:start w:val="1"/>
      <w:numFmt w:val="lowerLetter"/>
      <w:lvlText w:val="%5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CB8C4C2">
      <w:start w:val="1"/>
      <w:numFmt w:val="lowerRoman"/>
      <w:lvlText w:val="%6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2AFA14">
      <w:start w:val="1"/>
      <w:numFmt w:val="decimal"/>
      <w:lvlText w:val="%7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8E2848E">
      <w:start w:val="1"/>
      <w:numFmt w:val="lowerLetter"/>
      <w:lvlText w:val="%8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76AAB6">
      <w:start w:val="1"/>
      <w:numFmt w:val="lowerRoman"/>
      <w:lvlText w:val="%9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563516A"/>
    <w:multiLevelType w:val="hybridMultilevel"/>
    <w:tmpl w:val="2C0064B8"/>
    <w:lvl w:ilvl="0" w:tplc="5122D58C">
      <w:start w:val="1"/>
      <w:numFmt w:val="bullet"/>
      <w:lvlText w:val="-"/>
      <w:lvlJc w:val="left"/>
      <w:pPr>
        <w:ind w:left="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86C0AD0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3E67FD0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4D80202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AF0CF56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E3C05E2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C38E79A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4186A08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CDE8B94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84A3298"/>
    <w:multiLevelType w:val="hybridMultilevel"/>
    <w:tmpl w:val="7C369FB2"/>
    <w:lvl w:ilvl="0" w:tplc="FF2A8CD2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990284C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25B3C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D184440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9081D78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F284F6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BAA8794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F846606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DF40678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9361732"/>
    <w:multiLevelType w:val="hybridMultilevel"/>
    <w:tmpl w:val="1E889B3C"/>
    <w:lvl w:ilvl="0" w:tplc="F9EA4426">
      <w:start w:val="1"/>
      <w:numFmt w:val="decimal"/>
      <w:lvlText w:val="%1.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B143164">
      <w:start w:val="1"/>
      <w:numFmt w:val="lowerLetter"/>
      <w:lvlText w:val="%2"/>
      <w:lvlJc w:val="left"/>
      <w:pPr>
        <w:ind w:left="1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9FA4AEA">
      <w:start w:val="1"/>
      <w:numFmt w:val="lowerRoman"/>
      <w:lvlText w:val="%3"/>
      <w:lvlJc w:val="left"/>
      <w:pPr>
        <w:ind w:left="2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0D8899A">
      <w:start w:val="1"/>
      <w:numFmt w:val="decimal"/>
      <w:lvlText w:val="%4"/>
      <w:lvlJc w:val="left"/>
      <w:pPr>
        <w:ind w:left="3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9881FBA">
      <w:start w:val="1"/>
      <w:numFmt w:val="lowerLetter"/>
      <w:lvlText w:val="%5"/>
      <w:lvlJc w:val="left"/>
      <w:pPr>
        <w:ind w:left="3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47E757E">
      <w:start w:val="1"/>
      <w:numFmt w:val="lowerRoman"/>
      <w:lvlText w:val="%6"/>
      <w:lvlJc w:val="left"/>
      <w:pPr>
        <w:ind w:left="4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924E6DC">
      <w:start w:val="1"/>
      <w:numFmt w:val="decimal"/>
      <w:lvlText w:val="%7"/>
      <w:lvlJc w:val="left"/>
      <w:pPr>
        <w:ind w:left="5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E66BFBE">
      <w:start w:val="1"/>
      <w:numFmt w:val="lowerLetter"/>
      <w:lvlText w:val="%8"/>
      <w:lvlJc w:val="left"/>
      <w:pPr>
        <w:ind w:left="6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C78EC5E">
      <w:start w:val="1"/>
      <w:numFmt w:val="lowerRoman"/>
      <w:lvlText w:val="%9"/>
      <w:lvlJc w:val="left"/>
      <w:pPr>
        <w:ind w:left="6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B5E43ED"/>
    <w:multiLevelType w:val="multilevel"/>
    <w:tmpl w:val="468CB674"/>
    <w:lvl w:ilvl="0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C2D3EE8"/>
    <w:multiLevelType w:val="hybridMultilevel"/>
    <w:tmpl w:val="012C565A"/>
    <w:lvl w:ilvl="0" w:tplc="5052D514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1AAE510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93ADF22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D86DE48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81884EE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ED8CF30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C6421A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3ACDEFE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BC89998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D4E161E"/>
    <w:multiLevelType w:val="hybridMultilevel"/>
    <w:tmpl w:val="41444B1A"/>
    <w:lvl w:ilvl="0" w:tplc="93CEAD26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250CF58">
      <w:start w:val="1"/>
      <w:numFmt w:val="lowerLetter"/>
      <w:lvlText w:val="%2"/>
      <w:lvlJc w:val="left"/>
      <w:pPr>
        <w:ind w:left="1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8E4924A">
      <w:start w:val="1"/>
      <w:numFmt w:val="lowerRoman"/>
      <w:lvlText w:val="%3"/>
      <w:lvlJc w:val="left"/>
      <w:pPr>
        <w:ind w:left="2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A1E3FD4">
      <w:start w:val="1"/>
      <w:numFmt w:val="decimal"/>
      <w:lvlText w:val="%4"/>
      <w:lvlJc w:val="left"/>
      <w:pPr>
        <w:ind w:left="3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D44CE7E">
      <w:start w:val="1"/>
      <w:numFmt w:val="lowerLetter"/>
      <w:lvlText w:val="%5"/>
      <w:lvlJc w:val="left"/>
      <w:pPr>
        <w:ind w:left="3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ECE4A4E">
      <w:start w:val="1"/>
      <w:numFmt w:val="lowerRoman"/>
      <w:lvlText w:val="%6"/>
      <w:lvlJc w:val="left"/>
      <w:pPr>
        <w:ind w:left="4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564B498">
      <w:start w:val="1"/>
      <w:numFmt w:val="decimal"/>
      <w:lvlText w:val="%7"/>
      <w:lvlJc w:val="left"/>
      <w:pPr>
        <w:ind w:left="5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E1848FA">
      <w:start w:val="1"/>
      <w:numFmt w:val="lowerLetter"/>
      <w:lvlText w:val="%8"/>
      <w:lvlJc w:val="left"/>
      <w:pPr>
        <w:ind w:left="6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5F0A306">
      <w:start w:val="1"/>
      <w:numFmt w:val="lowerRoman"/>
      <w:lvlText w:val="%9"/>
      <w:lvlJc w:val="left"/>
      <w:pPr>
        <w:ind w:left="6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0E811AF0"/>
    <w:multiLevelType w:val="hybridMultilevel"/>
    <w:tmpl w:val="6BCE3A5E"/>
    <w:lvl w:ilvl="0" w:tplc="982068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C45DC6"/>
    <w:multiLevelType w:val="hybridMultilevel"/>
    <w:tmpl w:val="8A5EDB38"/>
    <w:lvl w:ilvl="0" w:tplc="AE2EAC6C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280A41A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A008D18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22E4922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D0E2AD2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8F62956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7568FBC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82C1380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01602A4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A816C1"/>
    <w:multiLevelType w:val="hybridMultilevel"/>
    <w:tmpl w:val="1D06CAB0"/>
    <w:lvl w:ilvl="0" w:tplc="4208B050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0EC4616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E70C6B2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52CFCD8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5F8079A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01E6AFA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40E73D0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65A6372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2589C78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446779C"/>
    <w:multiLevelType w:val="hybridMultilevel"/>
    <w:tmpl w:val="FDC0413A"/>
    <w:lvl w:ilvl="0" w:tplc="B80049D4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E146B40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29ADFC0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6B64852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7C4E614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35860D8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D1C5E14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95ECBE4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D368774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49414F9"/>
    <w:multiLevelType w:val="hybridMultilevel"/>
    <w:tmpl w:val="87E26756"/>
    <w:lvl w:ilvl="0" w:tplc="AF32B35C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AACD2EC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F08F25A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1247340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A4CB6F2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2C3F86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BCA96A8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D4EBD8C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F6C4708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64760C3"/>
    <w:multiLevelType w:val="hybridMultilevel"/>
    <w:tmpl w:val="B71AE736"/>
    <w:lvl w:ilvl="0" w:tplc="906294C2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9242768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FAECDDE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3C9ED8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A3A34FE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8E3698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24DEC8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A38945E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EF0DE8E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1C3375BE"/>
    <w:multiLevelType w:val="hybridMultilevel"/>
    <w:tmpl w:val="8252FA4A"/>
    <w:lvl w:ilvl="0" w:tplc="8EAE169C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67C236C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66CBEBA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FC8EBB4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7BAC176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882DC2C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6267612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C94C9EE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0FCBBA6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1F954571"/>
    <w:multiLevelType w:val="hybridMultilevel"/>
    <w:tmpl w:val="7E9A77B4"/>
    <w:lvl w:ilvl="0" w:tplc="D29EB4DE">
      <w:start w:val="1"/>
      <w:numFmt w:val="bullet"/>
      <w:lvlText w:val="-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536E2DE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82E41C4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B2E5AB6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86A8A2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16453EE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43A2294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17C2A8A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1EE7B9C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2BA7AB6"/>
    <w:multiLevelType w:val="hybridMultilevel"/>
    <w:tmpl w:val="F650F652"/>
    <w:lvl w:ilvl="0" w:tplc="3B78F2D4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52C6916">
      <w:start w:val="1"/>
      <w:numFmt w:val="lowerLetter"/>
      <w:lvlText w:val="%2"/>
      <w:lvlJc w:val="left"/>
      <w:pPr>
        <w:ind w:left="1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BF61248">
      <w:start w:val="1"/>
      <w:numFmt w:val="lowerRoman"/>
      <w:lvlText w:val="%3"/>
      <w:lvlJc w:val="left"/>
      <w:pPr>
        <w:ind w:left="2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9E2AF6A">
      <w:start w:val="1"/>
      <w:numFmt w:val="decimal"/>
      <w:lvlText w:val="%4"/>
      <w:lvlJc w:val="left"/>
      <w:pPr>
        <w:ind w:left="3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06ED1B6">
      <w:start w:val="1"/>
      <w:numFmt w:val="lowerLetter"/>
      <w:lvlText w:val="%5"/>
      <w:lvlJc w:val="left"/>
      <w:pPr>
        <w:ind w:left="3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0E6816A">
      <w:start w:val="1"/>
      <w:numFmt w:val="lowerRoman"/>
      <w:lvlText w:val="%6"/>
      <w:lvlJc w:val="left"/>
      <w:pPr>
        <w:ind w:left="4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7D6B042">
      <w:start w:val="1"/>
      <w:numFmt w:val="decimal"/>
      <w:lvlText w:val="%7"/>
      <w:lvlJc w:val="left"/>
      <w:pPr>
        <w:ind w:left="5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8043492">
      <w:start w:val="1"/>
      <w:numFmt w:val="lowerLetter"/>
      <w:lvlText w:val="%8"/>
      <w:lvlJc w:val="left"/>
      <w:pPr>
        <w:ind w:left="6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21C149E">
      <w:start w:val="1"/>
      <w:numFmt w:val="lowerRoman"/>
      <w:lvlText w:val="%9"/>
      <w:lvlJc w:val="left"/>
      <w:pPr>
        <w:ind w:left="6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25B7150C"/>
    <w:multiLevelType w:val="hybridMultilevel"/>
    <w:tmpl w:val="26781B50"/>
    <w:lvl w:ilvl="0" w:tplc="45F2AD1E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F04982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A58F5C0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3226836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A10C816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58A6C82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F6589C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3B4ECD8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C16FDBA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25E90A1E"/>
    <w:multiLevelType w:val="hybridMultilevel"/>
    <w:tmpl w:val="A2CE6C1C"/>
    <w:lvl w:ilvl="0" w:tplc="CFDCD7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0CC29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0CB94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F462B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B2440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BA88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4CF6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54F92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CAFF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270E05A8"/>
    <w:multiLevelType w:val="hybridMultilevel"/>
    <w:tmpl w:val="6AACCF46"/>
    <w:lvl w:ilvl="0" w:tplc="36FA5C12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058FFB6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762F5CC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3546F48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3CCFE8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AB02E32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52AB264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A94E6DA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0A88A8C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27C857CE"/>
    <w:multiLevelType w:val="hybridMultilevel"/>
    <w:tmpl w:val="7E4EEB0E"/>
    <w:lvl w:ilvl="0" w:tplc="2F726FFA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708EA6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3F6E178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01458C6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8A640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3A4B902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312F2B6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D164D30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843DD6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2ABF098B"/>
    <w:multiLevelType w:val="hybridMultilevel"/>
    <w:tmpl w:val="9FF03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2F476E48"/>
    <w:multiLevelType w:val="hybridMultilevel"/>
    <w:tmpl w:val="2E50FFC6"/>
    <w:lvl w:ilvl="0" w:tplc="D214D3AE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C589A0E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BCC00E8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54E9760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83C96EA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D8EDB12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BD4D2FA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B4BE12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8063C7C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4BA74F8"/>
    <w:multiLevelType w:val="hybridMultilevel"/>
    <w:tmpl w:val="4C34E342"/>
    <w:lvl w:ilvl="0" w:tplc="DDDA8CCA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A205B8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0881F8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9DCA132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1942FAA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0BCA23C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464E9C6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5A233B4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8884E90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368E33E5"/>
    <w:multiLevelType w:val="hybridMultilevel"/>
    <w:tmpl w:val="1326D662"/>
    <w:lvl w:ilvl="0" w:tplc="1AF23148">
      <w:start w:val="1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87420C2">
      <w:start w:val="1"/>
      <w:numFmt w:val="lowerLetter"/>
      <w:lvlText w:val="%2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646995A">
      <w:start w:val="1"/>
      <w:numFmt w:val="lowerRoman"/>
      <w:lvlText w:val="%3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8B68422">
      <w:start w:val="1"/>
      <w:numFmt w:val="decimal"/>
      <w:lvlText w:val="%4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9CCA17E">
      <w:start w:val="1"/>
      <w:numFmt w:val="lowerLetter"/>
      <w:lvlText w:val="%5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A82665A">
      <w:start w:val="1"/>
      <w:numFmt w:val="lowerRoman"/>
      <w:lvlText w:val="%6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D30D506">
      <w:start w:val="1"/>
      <w:numFmt w:val="decimal"/>
      <w:lvlText w:val="%7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BA6C7FC">
      <w:start w:val="1"/>
      <w:numFmt w:val="lowerLetter"/>
      <w:lvlText w:val="%8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843F8E">
      <w:start w:val="1"/>
      <w:numFmt w:val="lowerRoman"/>
      <w:lvlText w:val="%9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36CF5887"/>
    <w:multiLevelType w:val="hybridMultilevel"/>
    <w:tmpl w:val="DF2061AA"/>
    <w:lvl w:ilvl="0" w:tplc="487ADEF8">
      <w:start w:val="2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A18D4EC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B7CEA7E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18EB3AA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7A4760C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5D4BD96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34E8074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15CD144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48E1A8C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37CE0EDA"/>
    <w:multiLevelType w:val="hybridMultilevel"/>
    <w:tmpl w:val="D65AE3E2"/>
    <w:lvl w:ilvl="0" w:tplc="E306E008">
      <w:start w:val="1"/>
      <w:numFmt w:val="bullet"/>
      <w:lvlText w:val="-"/>
      <w:lvlJc w:val="left"/>
      <w:pPr>
        <w:ind w:left="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A0672C4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4E41506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6DA595C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46207C8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D3C204C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550E2EC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C60DB7A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D189554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3833392F"/>
    <w:multiLevelType w:val="hybridMultilevel"/>
    <w:tmpl w:val="E278BB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39967937"/>
    <w:multiLevelType w:val="hybridMultilevel"/>
    <w:tmpl w:val="2A2E9DEC"/>
    <w:lvl w:ilvl="0" w:tplc="01ECFBDE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370F0DA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F4E145A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D1A80CC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A1E6FA8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0F65FE6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20E4ED6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3AF304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ABAA316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3E323558"/>
    <w:multiLevelType w:val="hybridMultilevel"/>
    <w:tmpl w:val="5E460160"/>
    <w:lvl w:ilvl="0" w:tplc="3A88CF70">
      <w:start w:val="1"/>
      <w:numFmt w:val="bullet"/>
      <w:lvlText w:val="-"/>
      <w:lvlJc w:val="left"/>
      <w:pPr>
        <w:ind w:left="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A0045A2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754702C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728B572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C660102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E943D4E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E58C776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10CECFA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320C466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01105FE"/>
    <w:multiLevelType w:val="hybridMultilevel"/>
    <w:tmpl w:val="39AA91D2"/>
    <w:lvl w:ilvl="0" w:tplc="C45C9536">
      <w:start w:val="1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A2CA9AE">
      <w:start w:val="1"/>
      <w:numFmt w:val="lowerLetter"/>
      <w:lvlText w:val="%2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7E62CD4">
      <w:start w:val="1"/>
      <w:numFmt w:val="lowerRoman"/>
      <w:lvlText w:val="%3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E8AB798">
      <w:start w:val="1"/>
      <w:numFmt w:val="decimal"/>
      <w:lvlText w:val="%4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7904984">
      <w:start w:val="1"/>
      <w:numFmt w:val="lowerLetter"/>
      <w:lvlText w:val="%5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FEC4018">
      <w:start w:val="1"/>
      <w:numFmt w:val="lowerRoman"/>
      <w:lvlText w:val="%6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82DC84">
      <w:start w:val="1"/>
      <w:numFmt w:val="decimal"/>
      <w:lvlText w:val="%7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C66A32">
      <w:start w:val="1"/>
      <w:numFmt w:val="lowerLetter"/>
      <w:lvlText w:val="%8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558105A">
      <w:start w:val="1"/>
      <w:numFmt w:val="lowerRoman"/>
      <w:lvlText w:val="%9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43A540E5"/>
    <w:multiLevelType w:val="hybridMultilevel"/>
    <w:tmpl w:val="9864D3DA"/>
    <w:lvl w:ilvl="0" w:tplc="E63C41EC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99E516C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3F8F70C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632DFCC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9E2168A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C701432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B1C434A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F9E8B2C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E1A1D0E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44F644B9"/>
    <w:multiLevelType w:val="hybridMultilevel"/>
    <w:tmpl w:val="53C65272"/>
    <w:lvl w:ilvl="0" w:tplc="3B50BBD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4CCB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36ED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A4733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DAF27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36C46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5F40B6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A4095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68D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45116F78"/>
    <w:multiLevelType w:val="hybridMultilevel"/>
    <w:tmpl w:val="5FCEF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B1F30F7"/>
    <w:multiLevelType w:val="hybridMultilevel"/>
    <w:tmpl w:val="67EC639C"/>
    <w:lvl w:ilvl="0" w:tplc="B0183024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C5E60B0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F0E230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4AA62DA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8921A54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7EE8340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17A6C0C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60E458A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7AB3DA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4BE83B48"/>
    <w:multiLevelType w:val="hybridMultilevel"/>
    <w:tmpl w:val="E222A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4DFA3119"/>
    <w:multiLevelType w:val="hybridMultilevel"/>
    <w:tmpl w:val="89CE34B6"/>
    <w:lvl w:ilvl="0" w:tplc="A426C83E">
      <w:start w:val="1"/>
      <w:numFmt w:val="decimal"/>
      <w:lvlText w:val="%1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7DA2766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3CC8524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A86A6F0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E3232C4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4063A4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8E6A9A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322A4B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8BED8A6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4F1B12EA"/>
    <w:multiLevelType w:val="hybridMultilevel"/>
    <w:tmpl w:val="BD282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57436637"/>
    <w:multiLevelType w:val="hybridMultilevel"/>
    <w:tmpl w:val="1542E714"/>
    <w:lvl w:ilvl="0" w:tplc="76E0F120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F2487E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538512C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902F4F4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29ED09A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F4EDD68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466F414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17EF9A8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34BBEE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594B5895"/>
    <w:multiLevelType w:val="hybridMultilevel"/>
    <w:tmpl w:val="24D2E220"/>
    <w:lvl w:ilvl="0" w:tplc="89B6AC48">
      <w:start w:val="1"/>
      <w:numFmt w:val="bullet"/>
      <w:lvlText w:val=""/>
      <w:lvlJc w:val="left"/>
      <w:pPr>
        <w:ind w:left="6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0A8DC5C">
      <w:start w:val="1"/>
      <w:numFmt w:val="bullet"/>
      <w:lvlText w:val="-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30A81C">
      <w:start w:val="1"/>
      <w:numFmt w:val="bullet"/>
      <w:lvlText w:val="▪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F8C0E08">
      <w:start w:val="1"/>
      <w:numFmt w:val="bullet"/>
      <w:lvlText w:val="•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A867C8E">
      <w:start w:val="1"/>
      <w:numFmt w:val="bullet"/>
      <w:lvlText w:val="o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7589A5C">
      <w:start w:val="1"/>
      <w:numFmt w:val="bullet"/>
      <w:lvlText w:val="▪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6641B04">
      <w:start w:val="1"/>
      <w:numFmt w:val="bullet"/>
      <w:lvlText w:val="•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4984AFA">
      <w:start w:val="1"/>
      <w:numFmt w:val="bullet"/>
      <w:lvlText w:val="o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FEF310">
      <w:start w:val="1"/>
      <w:numFmt w:val="bullet"/>
      <w:lvlText w:val="▪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5A217609"/>
    <w:multiLevelType w:val="hybridMultilevel"/>
    <w:tmpl w:val="177A17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5AAC5215"/>
    <w:multiLevelType w:val="hybridMultilevel"/>
    <w:tmpl w:val="5F584418"/>
    <w:lvl w:ilvl="0" w:tplc="A0B49BC2">
      <w:start w:val="1"/>
      <w:numFmt w:val="bullet"/>
      <w:lvlText w:val="-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E6E01DC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74836F0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20CF5AA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342E952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6F889F8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CF81382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2187332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3CAAC0C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5BB864B5"/>
    <w:multiLevelType w:val="hybridMultilevel"/>
    <w:tmpl w:val="956848D6"/>
    <w:lvl w:ilvl="0" w:tplc="B3822B76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7EED474">
      <w:start w:val="1"/>
      <w:numFmt w:val="lowerLetter"/>
      <w:lvlText w:val="%2"/>
      <w:lvlJc w:val="left"/>
      <w:pPr>
        <w:ind w:left="1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3088A9E">
      <w:start w:val="1"/>
      <w:numFmt w:val="lowerRoman"/>
      <w:lvlText w:val="%3"/>
      <w:lvlJc w:val="left"/>
      <w:pPr>
        <w:ind w:left="2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B4CA28C">
      <w:start w:val="1"/>
      <w:numFmt w:val="decimal"/>
      <w:lvlText w:val="%4"/>
      <w:lvlJc w:val="left"/>
      <w:pPr>
        <w:ind w:left="3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26D2A4">
      <w:start w:val="1"/>
      <w:numFmt w:val="lowerLetter"/>
      <w:lvlText w:val="%5"/>
      <w:lvlJc w:val="left"/>
      <w:pPr>
        <w:ind w:left="3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9C892D6">
      <w:start w:val="1"/>
      <w:numFmt w:val="lowerRoman"/>
      <w:lvlText w:val="%6"/>
      <w:lvlJc w:val="left"/>
      <w:pPr>
        <w:ind w:left="4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7F82712">
      <w:start w:val="1"/>
      <w:numFmt w:val="decimal"/>
      <w:lvlText w:val="%7"/>
      <w:lvlJc w:val="left"/>
      <w:pPr>
        <w:ind w:left="5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8F8E212">
      <w:start w:val="1"/>
      <w:numFmt w:val="lowerLetter"/>
      <w:lvlText w:val="%8"/>
      <w:lvlJc w:val="left"/>
      <w:pPr>
        <w:ind w:left="6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4D2FF26">
      <w:start w:val="1"/>
      <w:numFmt w:val="lowerRoman"/>
      <w:lvlText w:val="%9"/>
      <w:lvlJc w:val="left"/>
      <w:pPr>
        <w:ind w:left="6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5C87669E"/>
    <w:multiLevelType w:val="hybridMultilevel"/>
    <w:tmpl w:val="F746E5B0"/>
    <w:lvl w:ilvl="0" w:tplc="1A0A56F2">
      <w:start w:val="1"/>
      <w:numFmt w:val="bullet"/>
      <w:lvlText w:val="-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7703FC4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2B00D6E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ECCAE92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E8AC17C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474790C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51206EE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A0C52C0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CAC9C8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5D8B7280"/>
    <w:multiLevelType w:val="hybridMultilevel"/>
    <w:tmpl w:val="DAB29308"/>
    <w:lvl w:ilvl="0" w:tplc="22321FC2">
      <w:start w:val="13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A6BA2E">
      <w:start w:val="1"/>
      <w:numFmt w:val="lowerLetter"/>
      <w:lvlText w:val="%2"/>
      <w:lvlJc w:val="left"/>
      <w:pPr>
        <w:ind w:left="1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1F8C80E">
      <w:start w:val="1"/>
      <w:numFmt w:val="lowerRoman"/>
      <w:lvlText w:val="%3"/>
      <w:lvlJc w:val="left"/>
      <w:pPr>
        <w:ind w:left="2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BAEBD1E">
      <w:start w:val="1"/>
      <w:numFmt w:val="decimal"/>
      <w:lvlText w:val="%4"/>
      <w:lvlJc w:val="left"/>
      <w:pPr>
        <w:ind w:left="3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3CCD5AA">
      <w:start w:val="1"/>
      <w:numFmt w:val="lowerLetter"/>
      <w:lvlText w:val="%5"/>
      <w:lvlJc w:val="left"/>
      <w:pPr>
        <w:ind w:left="3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0CE0836">
      <w:start w:val="1"/>
      <w:numFmt w:val="lowerRoman"/>
      <w:lvlText w:val="%6"/>
      <w:lvlJc w:val="left"/>
      <w:pPr>
        <w:ind w:left="4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4803EE2">
      <w:start w:val="1"/>
      <w:numFmt w:val="decimal"/>
      <w:lvlText w:val="%7"/>
      <w:lvlJc w:val="left"/>
      <w:pPr>
        <w:ind w:left="5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A2C87A6">
      <w:start w:val="1"/>
      <w:numFmt w:val="lowerLetter"/>
      <w:lvlText w:val="%8"/>
      <w:lvlJc w:val="left"/>
      <w:pPr>
        <w:ind w:left="6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A267FCA">
      <w:start w:val="1"/>
      <w:numFmt w:val="lowerRoman"/>
      <w:lvlText w:val="%9"/>
      <w:lvlJc w:val="left"/>
      <w:pPr>
        <w:ind w:left="6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5FE21D27"/>
    <w:multiLevelType w:val="hybridMultilevel"/>
    <w:tmpl w:val="3A2AB406"/>
    <w:lvl w:ilvl="0" w:tplc="DCAC53D6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1B691F0">
      <w:start w:val="1"/>
      <w:numFmt w:val="lowerLetter"/>
      <w:lvlText w:val="%2"/>
      <w:lvlJc w:val="left"/>
      <w:pPr>
        <w:ind w:left="1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B644F80">
      <w:start w:val="1"/>
      <w:numFmt w:val="lowerRoman"/>
      <w:lvlText w:val="%3"/>
      <w:lvlJc w:val="left"/>
      <w:pPr>
        <w:ind w:left="2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BC6D46A">
      <w:start w:val="1"/>
      <w:numFmt w:val="decimal"/>
      <w:lvlText w:val="%4"/>
      <w:lvlJc w:val="left"/>
      <w:pPr>
        <w:ind w:left="3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6DC3354">
      <w:start w:val="1"/>
      <w:numFmt w:val="lowerLetter"/>
      <w:lvlText w:val="%5"/>
      <w:lvlJc w:val="left"/>
      <w:pPr>
        <w:ind w:left="3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5C8C2F6">
      <w:start w:val="1"/>
      <w:numFmt w:val="lowerRoman"/>
      <w:lvlText w:val="%6"/>
      <w:lvlJc w:val="left"/>
      <w:pPr>
        <w:ind w:left="4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F509F3E">
      <w:start w:val="1"/>
      <w:numFmt w:val="decimal"/>
      <w:lvlText w:val="%7"/>
      <w:lvlJc w:val="left"/>
      <w:pPr>
        <w:ind w:left="5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E32A446">
      <w:start w:val="1"/>
      <w:numFmt w:val="lowerLetter"/>
      <w:lvlText w:val="%8"/>
      <w:lvlJc w:val="left"/>
      <w:pPr>
        <w:ind w:left="6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162FCE8">
      <w:start w:val="1"/>
      <w:numFmt w:val="lowerRoman"/>
      <w:lvlText w:val="%9"/>
      <w:lvlJc w:val="left"/>
      <w:pPr>
        <w:ind w:left="6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61F94C70"/>
    <w:multiLevelType w:val="hybridMultilevel"/>
    <w:tmpl w:val="53CADCE0"/>
    <w:lvl w:ilvl="0" w:tplc="3868732A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2A0044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0449E4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88C97C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DFE6C0A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9FE20B2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C408A7E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588A9AC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6888620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625C2147"/>
    <w:multiLevelType w:val="hybridMultilevel"/>
    <w:tmpl w:val="C5306BB2"/>
    <w:lvl w:ilvl="0" w:tplc="104EEA38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6ABB1A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34E6B46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3B6DE40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AA49360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8502B7C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596B578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C3EBF70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98E73A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6D786046"/>
    <w:multiLevelType w:val="hybridMultilevel"/>
    <w:tmpl w:val="71E0380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2">
    <w:nsid w:val="6EEA68A6"/>
    <w:multiLevelType w:val="hybridMultilevel"/>
    <w:tmpl w:val="C9929A8A"/>
    <w:lvl w:ilvl="0" w:tplc="32683232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EA01462">
      <w:start w:val="1"/>
      <w:numFmt w:val="lowerLetter"/>
      <w:lvlText w:val="%2"/>
      <w:lvlJc w:val="left"/>
      <w:pPr>
        <w:ind w:left="17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ECAC9BA">
      <w:start w:val="1"/>
      <w:numFmt w:val="lowerRoman"/>
      <w:lvlText w:val="%3"/>
      <w:lvlJc w:val="left"/>
      <w:pPr>
        <w:ind w:left="24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2FC944A">
      <w:start w:val="1"/>
      <w:numFmt w:val="decimal"/>
      <w:lvlText w:val="%4"/>
      <w:lvlJc w:val="left"/>
      <w:pPr>
        <w:ind w:left="31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6B8FE3E">
      <w:start w:val="1"/>
      <w:numFmt w:val="lowerLetter"/>
      <w:lvlText w:val="%5"/>
      <w:lvlJc w:val="left"/>
      <w:pPr>
        <w:ind w:left="38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5AE8A1E">
      <w:start w:val="1"/>
      <w:numFmt w:val="lowerRoman"/>
      <w:lvlText w:val="%6"/>
      <w:lvlJc w:val="left"/>
      <w:pPr>
        <w:ind w:left="46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462E93E">
      <w:start w:val="1"/>
      <w:numFmt w:val="decimal"/>
      <w:lvlText w:val="%7"/>
      <w:lvlJc w:val="left"/>
      <w:pPr>
        <w:ind w:left="53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5440B52">
      <w:start w:val="1"/>
      <w:numFmt w:val="lowerLetter"/>
      <w:lvlText w:val="%8"/>
      <w:lvlJc w:val="left"/>
      <w:pPr>
        <w:ind w:left="60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3A5414">
      <w:start w:val="1"/>
      <w:numFmt w:val="lowerRoman"/>
      <w:lvlText w:val="%9"/>
      <w:lvlJc w:val="left"/>
      <w:pPr>
        <w:ind w:left="67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701E73FB"/>
    <w:multiLevelType w:val="hybridMultilevel"/>
    <w:tmpl w:val="7AD48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716B75C0"/>
    <w:multiLevelType w:val="hybridMultilevel"/>
    <w:tmpl w:val="4DF29692"/>
    <w:lvl w:ilvl="0" w:tplc="FFA27CF8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D4F556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7F27FF2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23E1CBC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932F7BE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FC8F3AC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7CE2EC4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8FE0EC2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D808A32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72382D90"/>
    <w:multiLevelType w:val="hybridMultilevel"/>
    <w:tmpl w:val="727A1DC2"/>
    <w:lvl w:ilvl="0" w:tplc="E57E8F70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884D7E8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F78CE36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42C14B8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986D64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F0EE12C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3DABC46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44A92A6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EAAB370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727F3972"/>
    <w:multiLevelType w:val="hybridMultilevel"/>
    <w:tmpl w:val="2DEE7B78"/>
    <w:lvl w:ilvl="0" w:tplc="1F6A9B50">
      <w:start w:val="1"/>
      <w:numFmt w:val="bullet"/>
      <w:lvlText w:val="-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990261E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5F8472A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50203CE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F98A4A0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8743DF2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19E3562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C3C97E0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0DA0D2A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78AD4497"/>
    <w:multiLevelType w:val="hybridMultilevel"/>
    <w:tmpl w:val="48FC6C4E"/>
    <w:lvl w:ilvl="0" w:tplc="75A01186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EACFA80">
      <w:start w:val="1"/>
      <w:numFmt w:val="lowerLetter"/>
      <w:lvlText w:val="%2"/>
      <w:lvlJc w:val="left"/>
      <w:pPr>
        <w:ind w:left="1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BACBD96">
      <w:start w:val="1"/>
      <w:numFmt w:val="lowerRoman"/>
      <w:lvlText w:val="%3"/>
      <w:lvlJc w:val="left"/>
      <w:pPr>
        <w:ind w:left="2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DD85D4C">
      <w:start w:val="1"/>
      <w:numFmt w:val="decimal"/>
      <w:lvlText w:val="%4"/>
      <w:lvlJc w:val="left"/>
      <w:pPr>
        <w:ind w:left="3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686FCE6">
      <w:start w:val="1"/>
      <w:numFmt w:val="lowerLetter"/>
      <w:lvlText w:val="%5"/>
      <w:lvlJc w:val="left"/>
      <w:pPr>
        <w:ind w:left="3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0EE6CB4">
      <w:start w:val="1"/>
      <w:numFmt w:val="lowerRoman"/>
      <w:lvlText w:val="%6"/>
      <w:lvlJc w:val="left"/>
      <w:pPr>
        <w:ind w:left="4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B4ADA26">
      <w:start w:val="1"/>
      <w:numFmt w:val="decimal"/>
      <w:lvlText w:val="%7"/>
      <w:lvlJc w:val="left"/>
      <w:pPr>
        <w:ind w:left="5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5286BE">
      <w:start w:val="1"/>
      <w:numFmt w:val="lowerLetter"/>
      <w:lvlText w:val="%8"/>
      <w:lvlJc w:val="left"/>
      <w:pPr>
        <w:ind w:left="6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8D8B68C">
      <w:start w:val="1"/>
      <w:numFmt w:val="lowerRoman"/>
      <w:lvlText w:val="%9"/>
      <w:lvlJc w:val="left"/>
      <w:pPr>
        <w:ind w:left="6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79C60381"/>
    <w:multiLevelType w:val="hybridMultilevel"/>
    <w:tmpl w:val="400C5658"/>
    <w:lvl w:ilvl="0" w:tplc="DB1EBE14">
      <w:start w:val="1"/>
      <w:numFmt w:val="bullet"/>
      <w:lvlText w:val="-"/>
      <w:lvlJc w:val="left"/>
      <w:pPr>
        <w:ind w:left="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EB6116A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27EF1F0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6FE57F4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508462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DCC90B0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89859C8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3D6ACA4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449EA2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>
    <w:nsid w:val="7B1118F1"/>
    <w:multiLevelType w:val="hybridMultilevel"/>
    <w:tmpl w:val="3B6AC5BA"/>
    <w:lvl w:ilvl="0" w:tplc="FEB2B822">
      <w:start w:val="1"/>
      <w:numFmt w:val="bullet"/>
      <w:lvlText w:val="-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DE62D4A">
      <w:start w:val="1"/>
      <w:numFmt w:val="bullet"/>
      <w:lvlText w:val="o"/>
      <w:lvlJc w:val="left"/>
      <w:pPr>
        <w:ind w:left="1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8A8DAE">
      <w:start w:val="1"/>
      <w:numFmt w:val="bullet"/>
      <w:lvlText w:val="▪"/>
      <w:lvlJc w:val="left"/>
      <w:pPr>
        <w:ind w:left="2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AADBFE">
      <w:start w:val="1"/>
      <w:numFmt w:val="bullet"/>
      <w:lvlText w:val="•"/>
      <w:lvlJc w:val="left"/>
      <w:pPr>
        <w:ind w:left="2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D58B9DE">
      <w:start w:val="1"/>
      <w:numFmt w:val="bullet"/>
      <w:lvlText w:val="o"/>
      <w:lvlJc w:val="left"/>
      <w:pPr>
        <w:ind w:left="3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12029A0">
      <w:start w:val="1"/>
      <w:numFmt w:val="bullet"/>
      <w:lvlText w:val="▪"/>
      <w:lvlJc w:val="left"/>
      <w:pPr>
        <w:ind w:left="4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BBCFC00">
      <w:start w:val="1"/>
      <w:numFmt w:val="bullet"/>
      <w:lvlText w:val="•"/>
      <w:lvlJc w:val="left"/>
      <w:pPr>
        <w:ind w:left="4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3021AAE">
      <w:start w:val="1"/>
      <w:numFmt w:val="bullet"/>
      <w:lvlText w:val="o"/>
      <w:lvlJc w:val="left"/>
      <w:pPr>
        <w:ind w:left="5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6AE7B26">
      <w:start w:val="1"/>
      <w:numFmt w:val="bullet"/>
      <w:lvlText w:val="▪"/>
      <w:lvlJc w:val="left"/>
      <w:pPr>
        <w:ind w:left="6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"/>
  </w:num>
  <w:num w:numId="3">
    <w:abstractNumId w:val="57"/>
  </w:num>
  <w:num w:numId="4">
    <w:abstractNumId w:val="48"/>
  </w:num>
  <w:num w:numId="5">
    <w:abstractNumId w:val="52"/>
  </w:num>
  <w:num w:numId="6">
    <w:abstractNumId w:val="10"/>
  </w:num>
  <w:num w:numId="7">
    <w:abstractNumId w:val="45"/>
  </w:num>
  <w:num w:numId="8">
    <w:abstractNumId w:val="7"/>
  </w:num>
  <w:num w:numId="9">
    <w:abstractNumId w:val="27"/>
  </w:num>
  <w:num w:numId="10">
    <w:abstractNumId w:val="33"/>
  </w:num>
  <w:num w:numId="11">
    <w:abstractNumId w:val="42"/>
  </w:num>
  <w:num w:numId="12">
    <w:abstractNumId w:val="18"/>
  </w:num>
  <w:num w:numId="13">
    <w:abstractNumId w:val="19"/>
  </w:num>
  <w:num w:numId="14">
    <w:abstractNumId w:val="28"/>
  </w:num>
  <w:num w:numId="15">
    <w:abstractNumId w:val="47"/>
  </w:num>
  <w:num w:numId="16">
    <w:abstractNumId w:val="2"/>
  </w:num>
  <w:num w:numId="17">
    <w:abstractNumId w:val="32"/>
  </w:num>
  <w:num w:numId="18">
    <w:abstractNumId w:val="5"/>
  </w:num>
  <w:num w:numId="19">
    <w:abstractNumId w:val="16"/>
  </w:num>
  <w:num w:numId="20">
    <w:abstractNumId w:val="34"/>
  </w:num>
  <w:num w:numId="21">
    <w:abstractNumId w:val="9"/>
  </w:num>
  <w:num w:numId="22">
    <w:abstractNumId w:val="49"/>
  </w:num>
  <w:num w:numId="23">
    <w:abstractNumId w:val="58"/>
  </w:num>
  <w:num w:numId="24">
    <w:abstractNumId w:val="12"/>
  </w:num>
  <w:num w:numId="25">
    <w:abstractNumId w:val="46"/>
  </w:num>
  <w:num w:numId="26">
    <w:abstractNumId w:val="44"/>
  </w:num>
  <w:num w:numId="27">
    <w:abstractNumId w:val="54"/>
  </w:num>
  <w:num w:numId="28">
    <w:abstractNumId w:val="6"/>
  </w:num>
  <w:num w:numId="29">
    <w:abstractNumId w:val="26"/>
  </w:num>
  <w:num w:numId="30">
    <w:abstractNumId w:val="23"/>
  </w:num>
  <w:num w:numId="31">
    <w:abstractNumId w:val="41"/>
  </w:num>
  <w:num w:numId="32">
    <w:abstractNumId w:val="17"/>
  </w:num>
  <w:num w:numId="33">
    <w:abstractNumId w:val="29"/>
  </w:num>
  <w:num w:numId="34">
    <w:abstractNumId w:val="22"/>
  </w:num>
  <w:num w:numId="35">
    <w:abstractNumId w:val="50"/>
  </w:num>
  <w:num w:numId="36">
    <w:abstractNumId w:val="20"/>
  </w:num>
  <w:num w:numId="37">
    <w:abstractNumId w:val="37"/>
  </w:num>
  <w:num w:numId="38">
    <w:abstractNumId w:val="15"/>
  </w:num>
  <w:num w:numId="39">
    <w:abstractNumId w:val="25"/>
  </w:num>
  <w:num w:numId="40">
    <w:abstractNumId w:val="55"/>
  </w:num>
  <w:num w:numId="41">
    <w:abstractNumId w:val="31"/>
  </w:num>
  <w:num w:numId="42">
    <w:abstractNumId w:val="0"/>
  </w:num>
  <w:num w:numId="43">
    <w:abstractNumId w:val="13"/>
  </w:num>
  <w:num w:numId="44">
    <w:abstractNumId w:val="14"/>
  </w:num>
  <w:num w:numId="45">
    <w:abstractNumId w:val="59"/>
  </w:num>
  <w:num w:numId="46">
    <w:abstractNumId w:val="3"/>
  </w:num>
  <w:num w:numId="47">
    <w:abstractNumId w:val="4"/>
  </w:num>
  <w:num w:numId="48">
    <w:abstractNumId w:val="39"/>
  </w:num>
  <w:num w:numId="49">
    <w:abstractNumId w:val="56"/>
  </w:num>
  <w:num w:numId="50">
    <w:abstractNumId w:val="21"/>
  </w:num>
  <w:num w:numId="51">
    <w:abstractNumId w:val="35"/>
  </w:num>
  <w:num w:numId="52">
    <w:abstractNumId w:val="11"/>
  </w:num>
  <w:num w:numId="53">
    <w:abstractNumId w:val="24"/>
  </w:num>
  <w:num w:numId="54">
    <w:abstractNumId w:val="38"/>
  </w:num>
  <w:num w:numId="55">
    <w:abstractNumId w:val="43"/>
  </w:num>
  <w:num w:numId="56">
    <w:abstractNumId w:val="51"/>
  </w:num>
  <w:num w:numId="57">
    <w:abstractNumId w:val="53"/>
  </w:num>
  <w:num w:numId="58">
    <w:abstractNumId w:val="40"/>
  </w:num>
  <w:num w:numId="59">
    <w:abstractNumId w:val="30"/>
  </w:num>
  <w:num w:numId="60">
    <w:abstractNumId w:val="36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575"/>
    <w:rsid w:val="0001355F"/>
    <w:rsid w:val="00015957"/>
    <w:rsid w:val="000279D0"/>
    <w:rsid w:val="0006012E"/>
    <w:rsid w:val="000602F5"/>
    <w:rsid w:val="00072441"/>
    <w:rsid w:val="00074693"/>
    <w:rsid w:val="00090DA7"/>
    <w:rsid w:val="000B0662"/>
    <w:rsid w:val="000E1CA9"/>
    <w:rsid w:val="00105D7D"/>
    <w:rsid w:val="00114A6C"/>
    <w:rsid w:val="001264EC"/>
    <w:rsid w:val="00151C83"/>
    <w:rsid w:val="001D1F59"/>
    <w:rsid w:val="001D563B"/>
    <w:rsid w:val="001E7A46"/>
    <w:rsid w:val="001F4ECE"/>
    <w:rsid w:val="00201C72"/>
    <w:rsid w:val="00204B46"/>
    <w:rsid w:val="0021560E"/>
    <w:rsid w:val="00253848"/>
    <w:rsid w:val="002868FF"/>
    <w:rsid w:val="0029035F"/>
    <w:rsid w:val="002936D1"/>
    <w:rsid w:val="00337A0C"/>
    <w:rsid w:val="00342C77"/>
    <w:rsid w:val="003453BB"/>
    <w:rsid w:val="00357054"/>
    <w:rsid w:val="003A251E"/>
    <w:rsid w:val="003A41E6"/>
    <w:rsid w:val="003D73B4"/>
    <w:rsid w:val="003E0086"/>
    <w:rsid w:val="004236FE"/>
    <w:rsid w:val="00433CBD"/>
    <w:rsid w:val="00454160"/>
    <w:rsid w:val="004B3F17"/>
    <w:rsid w:val="004C116C"/>
    <w:rsid w:val="004C3BD4"/>
    <w:rsid w:val="004D34E4"/>
    <w:rsid w:val="004E0CAB"/>
    <w:rsid w:val="00503095"/>
    <w:rsid w:val="00521528"/>
    <w:rsid w:val="005246C1"/>
    <w:rsid w:val="00532463"/>
    <w:rsid w:val="005368DF"/>
    <w:rsid w:val="00586318"/>
    <w:rsid w:val="005B31C0"/>
    <w:rsid w:val="005C5EC0"/>
    <w:rsid w:val="00617464"/>
    <w:rsid w:val="00635F54"/>
    <w:rsid w:val="006725E4"/>
    <w:rsid w:val="006A1E7F"/>
    <w:rsid w:val="006E5259"/>
    <w:rsid w:val="006F564F"/>
    <w:rsid w:val="007167CB"/>
    <w:rsid w:val="00753ECC"/>
    <w:rsid w:val="00766EFF"/>
    <w:rsid w:val="007C15AE"/>
    <w:rsid w:val="007E397B"/>
    <w:rsid w:val="008209F4"/>
    <w:rsid w:val="008340D3"/>
    <w:rsid w:val="00835F88"/>
    <w:rsid w:val="008A3960"/>
    <w:rsid w:val="008B1B3C"/>
    <w:rsid w:val="008D30A7"/>
    <w:rsid w:val="00921833"/>
    <w:rsid w:val="00985342"/>
    <w:rsid w:val="0099622F"/>
    <w:rsid w:val="009A62FF"/>
    <w:rsid w:val="009D3778"/>
    <w:rsid w:val="009F00E6"/>
    <w:rsid w:val="00A03BB4"/>
    <w:rsid w:val="00A3713A"/>
    <w:rsid w:val="00A62665"/>
    <w:rsid w:val="00A75A3A"/>
    <w:rsid w:val="00AE4F65"/>
    <w:rsid w:val="00B01176"/>
    <w:rsid w:val="00B45E39"/>
    <w:rsid w:val="00B57635"/>
    <w:rsid w:val="00B84E65"/>
    <w:rsid w:val="00B9319D"/>
    <w:rsid w:val="00B95371"/>
    <w:rsid w:val="00BC0005"/>
    <w:rsid w:val="00C27B5B"/>
    <w:rsid w:val="00C27D54"/>
    <w:rsid w:val="00C34F38"/>
    <w:rsid w:val="00C41BE1"/>
    <w:rsid w:val="00C60ACA"/>
    <w:rsid w:val="00C832F9"/>
    <w:rsid w:val="00CB388E"/>
    <w:rsid w:val="00D00C89"/>
    <w:rsid w:val="00D10682"/>
    <w:rsid w:val="00D16575"/>
    <w:rsid w:val="00D26BAF"/>
    <w:rsid w:val="00D45CAA"/>
    <w:rsid w:val="00D634C9"/>
    <w:rsid w:val="00D72CF3"/>
    <w:rsid w:val="00DA7E6F"/>
    <w:rsid w:val="00DC77DC"/>
    <w:rsid w:val="00E256D4"/>
    <w:rsid w:val="00E41C8F"/>
    <w:rsid w:val="00EB6F3D"/>
    <w:rsid w:val="00F02A4C"/>
    <w:rsid w:val="00F0363C"/>
    <w:rsid w:val="00F22960"/>
    <w:rsid w:val="00F4549C"/>
    <w:rsid w:val="00F7792D"/>
    <w:rsid w:val="00F97923"/>
    <w:rsid w:val="00FA0970"/>
    <w:rsid w:val="00FB0C83"/>
    <w:rsid w:val="00FE4816"/>
    <w:rsid w:val="00FF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83399D-21B9-4D41-B9AB-CAC3247F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2" w:line="245" w:lineRule="auto"/>
      <w:ind w:left="300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">
    <w:name w:val="Основной текст3"/>
    <w:basedOn w:val="a"/>
    <w:rsid w:val="00B95371"/>
    <w:pPr>
      <w:shd w:val="clear" w:color="auto" w:fill="FFFFFF"/>
      <w:spacing w:before="720" w:after="180" w:line="278" w:lineRule="exact"/>
      <w:ind w:left="0" w:hanging="660"/>
      <w:jc w:val="right"/>
    </w:pPr>
    <w:rPr>
      <w:sz w:val="23"/>
      <w:szCs w:val="23"/>
    </w:rPr>
  </w:style>
  <w:style w:type="character" w:customStyle="1" w:styleId="2">
    <w:name w:val="Основной текст (2)_"/>
    <w:basedOn w:val="a0"/>
    <w:link w:val="20"/>
    <w:rsid w:val="004236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36FE"/>
    <w:pPr>
      <w:widowControl w:val="0"/>
      <w:shd w:val="clear" w:color="auto" w:fill="FFFFFF"/>
      <w:spacing w:after="660" w:line="571" w:lineRule="exact"/>
      <w:ind w:left="0" w:firstLine="0"/>
      <w:jc w:val="center"/>
    </w:pPr>
    <w:rPr>
      <w:color w:val="auto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04B4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4B46"/>
    <w:rPr>
      <w:rFonts w:ascii="Arial" w:eastAsia="Times New Roman" w:hAnsi="Arial" w:cs="Arial"/>
      <w:color w:val="000000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433CBD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6">
    <w:name w:val="Абзац списка Знак"/>
    <w:basedOn w:val="a0"/>
    <w:link w:val="a5"/>
    <w:uiPriority w:val="34"/>
    <w:locked/>
    <w:rsid w:val="00433CBD"/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433CBD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D26BA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9">
    <w:name w:val="Без интервала Знак"/>
    <w:link w:val="a8"/>
    <w:uiPriority w:val="1"/>
    <w:rsid w:val="00D26BAF"/>
    <w:rPr>
      <w:rFonts w:ascii="Calibri" w:eastAsia="Calibri" w:hAnsi="Calibri" w:cs="Calibri"/>
      <w:lang w:eastAsia="ar-SA"/>
    </w:rPr>
  </w:style>
  <w:style w:type="character" w:customStyle="1" w:styleId="211pt">
    <w:name w:val="Основной текст (2) + 11 pt"/>
    <w:basedOn w:val="2"/>
    <w:rsid w:val="00027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027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626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link w:val="31"/>
    <w:rsid w:val="0029035F"/>
    <w:rPr>
      <w:rFonts w:eastAsia="Times New Roman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9035F"/>
    <w:pPr>
      <w:widowControl w:val="0"/>
      <w:shd w:val="clear" w:color="auto" w:fill="FFFFFF"/>
      <w:spacing w:after="260" w:line="244" w:lineRule="exact"/>
      <w:ind w:left="0" w:firstLine="0"/>
      <w:jc w:val="center"/>
    </w:pPr>
    <w:rPr>
      <w:rFonts w:asciiTheme="minorHAnsi" w:hAnsiTheme="minorHAnsi" w:cstheme="minorBidi"/>
      <w:color w:val="auto"/>
      <w:sz w:val="22"/>
    </w:rPr>
  </w:style>
  <w:style w:type="character" w:styleId="aa">
    <w:name w:val="annotation reference"/>
    <w:basedOn w:val="a0"/>
    <w:uiPriority w:val="99"/>
    <w:semiHidden/>
    <w:unhideWhenUsed/>
    <w:rsid w:val="00FA0970"/>
    <w:rPr>
      <w:sz w:val="16"/>
      <w:szCs w:val="16"/>
    </w:rPr>
  </w:style>
  <w:style w:type="character" w:customStyle="1" w:styleId="29pt">
    <w:name w:val="Основной текст (2) + 9 pt;Полужирный;Курсив"/>
    <w:rsid w:val="00FA097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rsid w:val="00FA09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5pt">
    <w:name w:val="Основной текст (2) + 10;5 pt"/>
    <w:basedOn w:val="a0"/>
    <w:rsid w:val="001264EC"/>
    <w:rPr>
      <w:rFonts w:ascii="Times New Roman" w:eastAsia="Times New Roman" w:hAnsi="Times New Roman" w:cs="Times New Roman"/>
      <w:color w:val="292929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0"/>
    <w:rsid w:val="001264E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znanium.com/catalog.php?bookinfo=503228" TargetMode="External"/><Relationship Id="rId21" Type="http://schemas.openxmlformats.org/officeDocument/2006/relationships/hyperlink" Target="http://znanium.com/catalog.php?bookinfo=373335" TargetMode="External"/><Relationship Id="rId42" Type="http://schemas.openxmlformats.org/officeDocument/2006/relationships/hyperlink" Target="http://duma.gov.ru/representative/interpellations/" TargetMode="External"/><Relationship Id="rId47" Type="http://schemas.openxmlformats.org/officeDocument/2006/relationships/hyperlink" Target="http://council.gov.ru/activity/analytics/" TargetMode="External"/><Relationship Id="rId63" Type="http://schemas.openxmlformats.org/officeDocument/2006/relationships/hyperlink" Target="https://vsrf.ru/documents/statistics/?year=2021" TargetMode="External"/><Relationship Id="rId68" Type="http://schemas.openxmlformats.org/officeDocument/2006/relationships/hyperlink" Target="https://www.disserca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559109" TargetMode="External"/><Relationship Id="rId29" Type="http://schemas.openxmlformats.org/officeDocument/2006/relationships/hyperlink" Target="http://znanium.com/catalog/product/872280" TargetMode="External"/><Relationship Id="rId11" Type="http://schemas.openxmlformats.org/officeDocument/2006/relationships/hyperlink" Target="http://znanium.com/catalog/product/773271" TargetMode="External"/><Relationship Id="rId24" Type="http://schemas.openxmlformats.org/officeDocument/2006/relationships/hyperlink" Target="http://znanium.com/catalog.php?bookinfo=474617" TargetMode="External"/><Relationship Id="rId32" Type="http://schemas.openxmlformats.org/officeDocument/2006/relationships/hyperlink" Target="http://pravo.gov.ru/ips/" TargetMode="External"/><Relationship Id="rId37" Type="http://schemas.openxmlformats.org/officeDocument/2006/relationships/hyperlink" Target="http://www.kremlin.ru/structure/security-council" TargetMode="External"/><Relationship Id="rId40" Type="http://schemas.openxmlformats.org/officeDocument/2006/relationships/hyperlink" Target="http://duma.gov.ru/duma/about/" TargetMode="External"/><Relationship Id="rId45" Type="http://schemas.openxmlformats.org/officeDocument/2006/relationships/hyperlink" Target="http://council.gov.ru/structure/council/" TargetMode="External"/><Relationship Id="rId53" Type="http://schemas.openxmlformats.org/officeDocument/2006/relationships/hyperlink" Target="http://government.ru/ministries/" TargetMode="External"/><Relationship Id="rId58" Type="http://schemas.openxmlformats.org/officeDocument/2006/relationships/hyperlink" Target="http://www.ksrf.ru/ru/Petition/Pages/StatisticDef.aspx" TargetMode="External"/><Relationship Id="rId66" Type="http://schemas.openxmlformats.org/officeDocument/2006/relationships/hyperlink" Target="http://pravo.minjust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vsrf.ru/documents/practice/?year=2021" TargetMode="External"/><Relationship Id="rId19" Type="http://schemas.openxmlformats.org/officeDocument/2006/relationships/hyperlink" Target="http://znanium.com/catalog.php?bookinfo=466110" TargetMode="External"/><Relationship Id="rId14" Type="http://schemas.openxmlformats.org/officeDocument/2006/relationships/hyperlink" Target="http://znanium.com/catalog/product/872280" TargetMode="External"/><Relationship Id="rId22" Type="http://schemas.openxmlformats.org/officeDocument/2006/relationships/hyperlink" Target="http://znanium.com/catalog.php?bookinfo=425467" TargetMode="External"/><Relationship Id="rId27" Type="http://schemas.openxmlformats.org/officeDocument/2006/relationships/hyperlink" Target="http://znanium.com/catalog.php?bookinfo=503228" TargetMode="External"/><Relationship Id="rId30" Type="http://schemas.openxmlformats.org/officeDocument/2006/relationships/hyperlink" Target="http://pravo.gov.ru/" TargetMode="External"/><Relationship Id="rId35" Type="http://schemas.openxmlformats.org/officeDocument/2006/relationships/hyperlink" Target="http://www.kremlin.ru/acts/news" TargetMode="External"/><Relationship Id="rId43" Type="http://schemas.openxmlformats.org/officeDocument/2006/relationships/hyperlink" Target="http://duma.gov.ru/international/about/" TargetMode="External"/><Relationship Id="rId48" Type="http://schemas.openxmlformats.org/officeDocument/2006/relationships/hyperlink" Target="http://council.gov.ru/activity/crosswork/" TargetMode="External"/><Relationship Id="rId56" Type="http://schemas.openxmlformats.org/officeDocument/2006/relationships/hyperlink" Target="http://www.ksrf.ru/ru/Info/Pages/default.aspx" TargetMode="External"/><Relationship Id="rId64" Type="http://schemas.openxmlformats.org/officeDocument/2006/relationships/hyperlink" Target="https://vsrf.ru/documents/international_practice/?year=2021" TargetMode="External"/><Relationship Id="rId69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hyperlink" Target="http://government.ru/rugovclassifier/section/2641/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znanium.com/bookread.php?book=503228" TargetMode="External"/><Relationship Id="rId17" Type="http://schemas.openxmlformats.org/officeDocument/2006/relationships/hyperlink" Target="http://znanium.com/catalog/product/559109" TargetMode="External"/><Relationship Id="rId25" Type="http://schemas.openxmlformats.org/officeDocument/2006/relationships/hyperlink" Target="http://znanium.com/catalog.php?bookinfo=474617" TargetMode="External"/><Relationship Id="rId33" Type="http://schemas.openxmlformats.org/officeDocument/2006/relationships/hyperlink" Target="http://pravo.gov.ru/articles/" TargetMode="External"/><Relationship Id="rId38" Type="http://schemas.openxmlformats.org/officeDocument/2006/relationships/hyperlink" Target="http://www.kremlin.ru/structure/commissions" TargetMode="External"/><Relationship Id="rId46" Type="http://schemas.openxmlformats.org/officeDocument/2006/relationships/hyperlink" Target="http://council.gov.ru/activity/legislation/" TargetMode="External"/><Relationship Id="rId59" Type="http://schemas.openxmlformats.org/officeDocument/2006/relationships/hyperlink" Target="http://www.ksrf.ru/ru/Sessions/Pages/default.aspx" TargetMode="External"/><Relationship Id="rId67" Type="http://schemas.openxmlformats.org/officeDocument/2006/relationships/hyperlink" Target="http://pravo-search.minjust.ru:8080/bigs/portal.html" TargetMode="External"/><Relationship Id="rId20" Type="http://schemas.openxmlformats.org/officeDocument/2006/relationships/hyperlink" Target="http://znanium.com/catalog.php?bookinfo=373335" TargetMode="External"/><Relationship Id="rId41" Type="http://schemas.openxmlformats.org/officeDocument/2006/relationships/hyperlink" Target="http://duma.gov.ru/legislative/lawmaking/" TargetMode="External"/><Relationship Id="rId54" Type="http://schemas.openxmlformats.org/officeDocument/2006/relationships/hyperlink" Target="http://government.ru/docs/" TargetMode="External"/><Relationship Id="rId62" Type="http://schemas.openxmlformats.org/officeDocument/2006/relationships/hyperlink" Target="https://vsrf.ru/documents/own/?category=resolutions_plenum_supreme_court_russian&amp;year=2021" TargetMode="External"/><Relationship Id="rId7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znanium.com/catalog/product/872280" TargetMode="External"/><Relationship Id="rId23" Type="http://schemas.openxmlformats.org/officeDocument/2006/relationships/hyperlink" Target="http://znanium.com/catalog.php?bookinfo=425467" TargetMode="External"/><Relationship Id="rId28" Type="http://schemas.openxmlformats.org/officeDocument/2006/relationships/hyperlink" Target="http://znanium.com/catalog/product/872280" TargetMode="External"/><Relationship Id="rId36" Type="http://schemas.openxmlformats.org/officeDocument/2006/relationships/hyperlink" Target="http://www.kremlin.ru/structure/state-council" TargetMode="External"/><Relationship Id="rId49" Type="http://schemas.openxmlformats.org/officeDocument/2006/relationships/hyperlink" Target="http://government.ru/" TargetMode="External"/><Relationship Id="rId57" Type="http://schemas.openxmlformats.org/officeDocument/2006/relationships/hyperlink" Target="http://www.ksrf.ru/ru/Decision/Pages/default.aspx" TargetMode="External"/><Relationship Id="rId10" Type="http://schemas.openxmlformats.org/officeDocument/2006/relationships/hyperlink" Target="http://znanium.com/catalog/product/773271" TargetMode="External"/><Relationship Id="rId31" Type="http://schemas.openxmlformats.org/officeDocument/2006/relationships/hyperlink" Target="http://publication.pravo.gov.ru/" TargetMode="External"/><Relationship Id="rId44" Type="http://schemas.openxmlformats.org/officeDocument/2006/relationships/hyperlink" Target="http://council.gov.ru/" TargetMode="External"/><Relationship Id="rId52" Type="http://schemas.openxmlformats.org/officeDocument/2006/relationships/hyperlink" Target="http://government.ru/rugovclassifier/" TargetMode="External"/><Relationship Id="rId60" Type="http://schemas.openxmlformats.org/officeDocument/2006/relationships/hyperlink" Target="https://www.vsrf.ru/" TargetMode="External"/><Relationship Id="rId65" Type="http://schemas.openxmlformats.org/officeDocument/2006/relationships/hyperlink" Target="https://sudact.ru/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http://www.znanium.com/bookread.php?book=503228" TargetMode="External"/><Relationship Id="rId18" Type="http://schemas.openxmlformats.org/officeDocument/2006/relationships/hyperlink" Target="http://znanium.com/catalog.php?bookinfo=466110" TargetMode="External"/><Relationship Id="rId39" Type="http://schemas.openxmlformats.org/officeDocument/2006/relationships/hyperlink" Target="http://duma.gov.ru/" TargetMode="External"/><Relationship Id="rId34" Type="http://schemas.openxmlformats.org/officeDocument/2006/relationships/hyperlink" Target="http://www.kremlin.ru/" TargetMode="External"/><Relationship Id="rId50" Type="http://schemas.openxmlformats.org/officeDocument/2006/relationships/hyperlink" Target="http://government.ru/rugovclassifier/" TargetMode="External"/><Relationship Id="rId55" Type="http://schemas.openxmlformats.org/officeDocument/2006/relationships/hyperlink" Target="http://www.ksrf.ru/" TargetMode="External"/><Relationship Id="rId7" Type="http://schemas.openxmlformats.org/officeDocument/2006/relationships/endnotes" Target="endnotes.xml"/><Relationship Id="rId7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96AC1-75C5-4E4B-9AAD-7DD0184E7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39</Pages>
  <Words>12463</Words>
  <Characters>71045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cp:lastModifiedBy>П</cp:lastModifiedBy>
  <cp:revision>8</cp:revision>
  <cp:lastPrinted>2021-06-03T00:30:00Z</cp:lastPrinted>
  <dcterms:created xsi:type="dcterms:W3CDTF">2021-06-03T00:52:00Z</dcterms:created>
  <dcterms:modified xsi:type="dcterms:W3CDTF">2026-06-01T23:50:00Z</dcterms:modified>
</cp:coreProperties>
</file>